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70c0"/>
          <w:sz w:val="32"/>
          <w:szCs w:val="3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– Financování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5850"/>
        <w:tblGridChange w:id="0">
          <w:tblGrid>
            <w:gridCol w:w="3225"/>
            <w:gridCol w:w="5850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2.10.2023 od 15:00 hod.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i2c1l0hg04vo" w:id="1"/>
            <w:bookmarkEnd w:id="1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Komunitní centrum, Husova 1667, Kadaň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268"/>
        </w:tabs>
        <w:jc w:val="both"/>
        <w:rPr>
          <w:rFonts w:ascii="Arial" w:cs="Arial" w:eastAsia="Arial" w:hAnsi="Arial"/>
          <w:b w:val="1"/>
          <w:color w:val="5b9bd5"/>
          <w:u w:val="single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color w:val="5b9bd5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D">
      <w:pPr>
        <w:tabs>
          <w:tab w:val="left" w:leader="none" w:pos="2268"/>
        </w:tabs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2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15:00 hod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Mgr. Martin Zárybnický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manažer projektů MAP3    </w:t>
      </w:r>
    </w:p>
    <w:p w:rsidR="00000000" w:rsidDel="00000000" w:rsidP="00000000" w:rsidRDefault="00000000" w:rsidRPr="00000000" w14:paraId="0000000F">
      <w:pPr>
        <w:tabs>
          <w:tab w:val="left" w:leader="none" w:pos="1985"/>
          <w:tab w:val="left" w:leader="none" w:pos="22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</w:t>
        <w:tab/>
        <w:tab/>
        <w:t xml:space="preserve">- Prezentace a zahájení pracovní skupiny</w:t>
      </w:r>
    </w:p>
    <w:p w:rsidR="00000000" w:rsidDel="00000000" w:rsidP="00000000" w:rsidRDefault="00000000" w:rsidRPr="00000000" w14:paraId="00000010">
      <w:pPr>
        <w:tabs>
          <w:tab w:val="left" w:leader="none" w:pos="22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</w:t>
        <w:tab/>
        <w:t xml:space="preserve">- Informace o realizaci projektu MAP3 </w:t>
      </w:r>
    </w:p>
    <w:p w:rsidR="00000000" w:rsidDel="00000000" w:rsidP="00000000" w:rsidRDefault="00000000" w:rsidRPr="00000000" w14:paraId="00000011">
      <w:pPr>
        <w:tabs>
          <w:tab w:val="left" w:leader="none" w:pos="22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2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15:20 hod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Andrea Nipauerová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manažer IROP – CLLD MAS Vladař         </w:t>
      </w:r>
    </w:p>
    <w:p w:rsidR="00000000" w:rsidDel="00000000" w:rsidP="00000000" w:rsidRDefault="00000000" w:rsidRPr="00000000" w14:paraId="00000013">
      <w:pPr>
        <w:tabs>
          <w:tab w:val="left" w:leader="none" w:pos="22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</w:t>
        <w:tab/>
        <w:t xml:space="preserve">- Aktuální informace o výzvách IROP pro MŠ a ZŠ  </w:t>
      </w:r>
    </w:p>
    <w:p w:rsidR="00000000" w:rsidDel="00000000" w:rsidP="00000000" w:rsidRDefault="00000000" w:rsidRPr="00000000" w14:paraId="00000014">
      <w:pPr>
        <w:tabs>
          <w:tab w:val="left" w:leader="none" w:pos="1985"/>
          <w:tab w:val="left" w:leader="none" w:pos="2268"/>
        </w:tabs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ab/>
        <w:t xml:space="preserve">-  Harmonogram výzev IROP na rok 2024</w:t>
      </w:r>
    </w:p>
    <w:p w:rsidR="00000000" w:rsidDel="00000000" w:rsidP="00000000" w:rsidRDefault="00000000" w:rsidRPr="00000000" w14:paraId="00000015">
      <w:pPr>
        <w:tabs>
          <w:tab w:val="left" w:leader="none" w:pos="2268"/>
        </w:tabs>
        <w:rPr/>
      </w:pPr>
      <w:r w:rsidDel="00000000" w:rsidR="00000000" w:rsidRPr="00000000">
        <w:rPr>
          <w:rtl w:val="0"/>
        </w:rPr>
        <w:tab/>
        <w:t xml:space="preserve">-  Postup podání projektového záměru na MAS a podání žádosti   </w:t>
      </w:r>
    </w:p>
    <w:p w:rsidR="00000000" w:rsidDel="00000000" w:rsidP="00000000" w:rsidRDefault="00000000" w:rsidRPr="00000000" w14:paraId="00000016">
      <w:pPr>
        <w:tabs>
          <w:tab w:val="left" w:leader="none" w:pos="2268"/>
        </w:tabs>
        <w:rPr/>
      </w:pPr>
      <w:r w:rsidDel="00000000" w:rsidR="00000000" w:rsidRPr="00000000">
        <w:rPr>
          <w:rtl w:val="0"/>
        </w:rPr>
        <w:tab/>
        <w:t xml:space="preserve">   o podporu do systému ISKP21+ / MS2021+</w:t>
      </w:r>
    </w:p>
    <w:p w:rsidR="00000000" w:rsidDel="00000000" w:rsidP="00000000" w:rsidRDefault="00000000" w:rsidRPr="00000000" w14:paraId="00000017">
      <w:pPr>
        <w:tabs>
          <w:tab w:val="left" w:leader="none" w:pos="22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2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16:00 – 16:30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Závěr, diskuse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tabs>
          <w:tab w:val="left" w:leader="none" w:pos="22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2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Pozn.: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drobné občerstvení zajištěno</w:t>
      </w:r>
    </w:p>
    <w:p w:rsidR="00000000" w:rsidDel="00000000" w:rsidP="00000000" w:rsidRDefault="00000000" w:rsidRPr="00000000" w14:paraId="0000001B">
      <w:pPr>
        <w:tabs>
          <w:tab w:val="left" w:leader="none" w:pos="22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268"/>
        </w:tabs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Potvrzení účasti:</w:t>
      </w:r>
    </w:p>
    <w:p w:rsidR="00000000" w:rsidDel="00000000" w:rsidP="00000000" w:rsidRDefault="00000000" w:rsidRPr="00000000" w14:paraId="0000001D">
      <w:pPr>
        <w:tabs>
          <w:tab w:val="left" w:leader="none" w:pos="22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Děkujeme za potvrzení Vaší účasti na pracovní skupině, na e-mail: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anna.meniecova@vladar.cz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26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268"/>
        </w:tabs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268"/>
        </w:tabs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268"/>
        </w:tabs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268"/>
        </w:tabs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MAS Vladař o.p.s.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ORP Kadaň, reg. č. CZ.02.3.68/0.0/0.0/20_082/0023128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ezmezer">
    <w:name w:val="No Spacing"/>
    <w:uiPriority w:val="1"/>
    <w:qFormat w:val="1"/>
    <w:rsid w:val="00EB4D6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na.meniecova@vladar.cz" TargetMode="External"/><Relationship Id="rId8" Type="http://schemas.openxmlformats.org/officeDocument/2006/relationships/hyperlink" Target="http://www.vzdelavani-kadansko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+ZLi0Y3eciaqC0PZ8IVu3VjXQ==">CgMxLjAyCWguMzBqMHpsbDIOaC5pMmMxbDBoZzA0dm8yCGguZ2pkZ3hzOAByITFmcWtidXBoaEJIblV4ODFsUDFQNTVicVkwbGdEUktSNw==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2023-09-15T07:41:00Z</dcterms:created>
  <dc:creator>Uživatel systému Windows</dc:creator>
</cp:coreProperties>
</file>