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1155cc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1155cc"/>
          <w:sz w:val="36"/>
          <w:szCs w:val="36"/>
          <w:rtl w:val="0"/>
        </w:rPr>
        <w:t xml:space="preserve">Pozvánka na besedu se spisovatelkou paní 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1155cc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1155cc"/>
          <w:sz w:val="36"/>
          <w:szCs w:val="36"/>
          <w:rtl w:val="0"/>
        </w:rPr>
        <w:t xml:space="preserve">Ivonou Březinovou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color w:val="1155cc"/>
          <w:sz w:val="58"/>
          <w:szCs w:val="58"/>
        </w:rPr>
      </w:pPr>
      <w:r w:rsidDel="00000000" w:rsidR="00000000" w:rsidRPr="00000000">
        <w:rPr>
          <w:rFonts w:ascii="Arial" w:cs="Arial" w:eastAsia="Arial" w:hAnsi="Arial"/>
          <w:b w:val="1"/>
          <w:color w:val="1155cc"/>
          <w:sz w:val="36"/>
          <w:szCs w:val="36"/>
          <w:rtl w:val="0"/>
        </w:rPr>
        <w:t xml:space="preserve">Beseda zaměřená na průřez tvorbou s důrazem na tituly, které jsou vhodné pro práci ve školním prostředí.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Vážení,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rádi bychom Vás a Vaše kolegy srdečně pozvali na besedu se spisovatelkou Ivonou Březinovou, autorkou knih pro děti a mládež, která se věnuje nejrůznějším žánrům a věkovým kategoriím.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Beseda bude zaměřena na průřez tvorbou s důrazem na tituly, které jsou vhodné pro práci ve školním prostředí.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Termín konání: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12. září 2024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Místo konání: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ZŠ a MŠ Radonice, (budova ZŠ)</w:t>
        <w:br w:type="textWrapping"/>
        <w:t xml:space="preserve">                                   Radonice čp. 165, 43155 Radonice, okr. Chomutov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Čas zahájení: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14:30 hod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Účast na besedě je zdarma.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Pozn.: V průběhu akce bude zajištěno drobné občerstvení.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color w:val="1155cc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1155cc"/>
          <w:sz w:val="26"/>
          <w:szCs w:val="26"/>
          <w:rtl w:val="0"/>
        </w:rPr>
        <w:t xml:space="preserve">Kapacita je omezena, prosíme proto o potvrzení Vaší účasti prostřednictvím registračního formuláře zde: 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color w:val="1155c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color w:val="1155cc"/>
          <w:sz w:val="28"/>
          <w:szCs w:val="28"/>
        </w:rPr>
      </w:pP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8"/>
            <w:szCs w:val="28"/>
            <w:u w:val="single"/>
            <w:rtl w:val="0"/>
          </w:rPr>
          <w:t xml:space="preserve">https://forms.gle/ixLNmMztwo5yKPhE7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color w:val="1155c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vaši účast se těší realizační tým MAP4 ORP Kadaň.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color w:val="757575"/>
          <w:rtl w:val="0"/>
        </w:rPr>
        <w:t xml:space="preserve">Bližší informace o projektu naleznete na https://www.vzdelavani-kadansko.cz/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color w:val="757575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37" w:footer="17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MAS Vladař o.p.s.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b="0" l="0" r="0" t="0"/>
          <wp:wrapSquare wrapText="bothSides" distB="0" distT="0" distL="0" distR="0"/>
          <wp:docPr id="111503134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Kancelář: Masarykovo nám. 22, Podbořany</w:t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IČ: 264 04 818</w:t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www.vladar.cz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drawing>
        <wp:inline distB="0" distT="0" distL="0" distR="0">
          <wp:extent cx="5760720" cy="822325"/>
          <wp:effectExtent b="0" l="0" r="0" t="0"/>
          <wp:docPr descr="Obsah obrázku text, Písmo, snímek obrazovky, Elektricky modrá&#10;&#10;Popis byl vytvořen automaticky" id="1115031341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MAP4 ORP Kadaň, reg. č. CZ.02.02.XX/00/23_017/0008259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805649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B126F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B126F"/>
    <w:rPr>
      <w:rFonts w:ascii="Segoe UI" w:cs="Segoe UI" w:eastAsia="Times New Roman" w:hAnsi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ixLNmMztwo5yKPhE7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fjiEPdr4XlEYGP6Q4ll7TYWiQ==">CgMxLjA4AHIhMWhvdF9MckVrdFBwbDUwaGZwUGViNnNZSHdnNGtXbVZJ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2024-02-19T12:08:00Z</dcterms:created>
  <dc:creator>Uživatel systému Windows</dc:creator>
</cp:coreProperties>
</file>