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40" w:rsidRDefault="009D764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40" w:rsidRDefault="00EE2C2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D7640" w:rsidRDefault="009D7640">
      <w:pPr>
        <w:rPr>
          <w:rFonts w:ascii="Arial" w:eastAsia="Arial" w:hAnsi="Arial" w:cs="Arial"/>
        </w:rPr>
      </w:pPr>
    </w:p>
    <w:tbl>
      <w:tblPr>
        <w:tblStyle w:val="a0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125"/>
      </w:tblGrid>
      <w:tr w:rsidR="009D7640">
        <w:tc>
          <w:tcPr>
            <w:tcW w:w="2685" w:type="dxa"/>
          </w:tcPr>
          <w:p w:rsidR="009D7640" w:rsidRDefault="00EE2C2F">
            <w:r>
              <w:t>Název akce</w:t>
            </w:r>
          </w:p>
        </w:tc>
        <w:tc>
          <w:tcPr>
            <w:tcW w:w="7125" w:type="dxa"/>
          </w:tcPr>
          <w:p w:rsidR="009D7640" w:rsidRDefault="00EE2C2F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  <w:r>
              <w:tab/>
            </w:r>
          </w:p>
          <w:p w:rsidR="009D7640" w:rsidRDefault="00EE2C2F">
            <w:r>
              <w:t>“Lekce pískování”</w:t>
            </w:r>
          </w:p>
        </w:tc>
      </w:tr>
      <w:tr w:rsidR="009D7640">
        <w:tc>
          <w:tcPr>
            <w:tcW w:w="2685" w:type="dxa"/>
          </w:tcPr>
          <w:p w:rsidR="009D7640" w:rsidRDefault="00EE2C2F">
            <w:r>
              <w:t>Klíčová aktivita</w:t>
            </w:r>
          </w:p>
        </w:tc>
        <w:tc>
          <w:tcPr>
            <w:tcW w:w="7125" w:type="dxa"/>
          </w:tcPr>
          <w:p w:rsidR="009D7640" w:rsidRDefault="00EE2C2F">
            <w:r>
              <w:t>Akce spolupráce ZŠ, MŠ a další instituce v oblasti polytechniky</w:t>
            </w:r>
          </w:p>
        </w:tc>
      </w:tr>
      <w:tr w:rsidR="009D7640">
        <w:trPr>
          <w:trHeight w:val="300"/>
        </w:trPr>
        <w:tc>
          <w:tcPr>
            <w:tcW w:w="2685" w:type="dxa"/>
          </w:tcPr>
          <w:p w:rsidR="009D7640" w:rsidRDefault="00EE2C2F">
            <w:r>
              <w:t>Lektor</w:t>
            </w:r>
          </w:p>
        </w:tc>
        <w:tc>
          <w:tcPr>
            <w:tcW w:w="7125" w:type="dxa"/>
          </w:tcPr>
          <w:p w:rsidR="009D7640" w:rsidRDefault="00EE2C2F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9D7640">
        <w:tc>
          <w:tcPr>
            <w:tcW w:w="2685" w:type="dxa"/>
          </w:tcPr>
          <w:p w:rsidR="009D7640" w:rsidRDefault="00EE2C2F">
            <w:r>
              <w:t>Datum a čas konání</w:t>
            </w:r>
          </w:p>
          <w:p w:rsidR="009D7640" w:rsidRDefault="00EE2C2F">
            <w:r>
              <w:t>(</w:t>
            </w:r>
            <w:proofErr w:type="gramStart"/>
            <w:r>
              <w:t>od - do</w:t>
            </w:r>
            <w:proofErr w:type="gramEnd"/>
            <w:r>
              <w:t>)</w:t>
            </w:r>
          </w:p>
        </w:tc>
        <w:tc>
          <w:tcPr>
            <w:tcW w:w="7125" w:type="dxa"/>
          </w:tcPr>
          <w:p w:rsidR="009D7640" w:rsidRDefault="00C344C5">
            <w:r>
              <w:t xml:space="preserve">03.02.2025 </w:t>
            </w:r>
            <w:r w:rsidR="00815B63">
              <w:t>10</w:t>
            </w:r>
            <w:r>
              <w:t xml:space="preserve">:00 – </w:t>
            </w:r>
            <w:r w:rsidR="00815B63">
              <w:t>12</w:t>
            </w:r>
            <w:r>
              <w:t>:00</w:t>
            </w:r>
          </w:p>
        </w:tc>
      </w:tr>
      <w:tr w:rsidR="009D7640">
        <w:trPr>
          <w:trHeight w:val="375"/>
        </w:trPr>
        <w:tc>
          <w:tcPr>
            <w:tcW w:w="2685" w:type="dxa"/>
          </w:tcPr>
          <w:p w:rsidR="009D7640" w:rsidRDefault="00EE2C2F">
            <w:r>
              <w:t>Místo konání</w:t>
            </w:r>
          </w:p>
        </w:tc>
        <w:tc>
          <w:tcPr>
            <w:tcW w:w="7125" w:type="dxa"/>
          </w:tcPr>
          <w:p w:rsidR="009D7640" w:rsidRDefault="00C344C5">
            <w:r>
              <w:t xml:space="preserve">2. </w:t>
            </w:r>
            <w:r w:rsidR="009461A0">
              <w:t>ZŠ Kadaň</w:t>
            </w:r>
            <w:r>
              <w:t xml:space="preserve"> 1.</w:t>
            </w:r>
            <w:r w:rsidR="00815B63">
              <w:t>B</w:t>
            </w:r>
            <w:bookmarkStart w:id="0" w:name="_GoBack"/>
            <w:bookmarkEnd w:id="0"/>
          </w:p>
        </w:tc>
      </w:tr>
    </w:tbl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461A0" w:rsidRDefault="009461A0" w:rsidP="009461A0">
      <w:pPr>
        <w:tabs>
          <w:tab w:val="left" w:pos="7968"/>
        </w:tabs>
      </w:pPr>
      <w:r>
        <w:t xml:space="preserve">Lekce pískování byla pořádaná v implementační aktivitě: Akce spolupráce </w:t>
      </w:r>
      <w:proofErr w:type="gramStart"/>
      <w:r>
        <w:t>ZŠ,MŠ</w:t>
      </w:r>
      <w:proofErr w:type="gramEnd"/>
      <w:r>
        <w:t xml:space="preserve"> a další instituce v oblasti polytechniky, typ aktivity-projektový den, téma- polytechnické vzdělávání.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>Teoretická část: Žáci se dozvěděli informace o využití písku v praxi. Upevnili si znalosti, kde se písek bere a z čeho se skládá.</w:t>
      </w:r>
      <w:r w:rsidR="008535C6">
        <w:t xml:space="preserve"> Odpovídali na otázky.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Praktická část: </w:t>
      </w:r>
    </w:p>
    <w:p w:rsidR="009461A0" w:rsidRDefault="009461A0" w:rsidP="009461A0">
      <w:pPr>
        <w:tabs>
          <w:tab w:val="left" w:pos="7968"/>
        </w:tabs>
      </w:pPr>
      <w:r>
        <w:t>Žáci pracovali bezpečně s ostrým nástrojem pro odloupávání vrstev obrázku</w:t>
      </w:r>
      <w:r w:rsidR="00C344C5">
        <w:t xml:space="preserve"> a </w:t>
      </w:r>
      <w:r>
        <w:t>zdokonalili jemnou motoriku při odlupování vrstev obráz</w:t>
      </w:r>
      <w:r w:rsidR="00C344C5">
        <w:t xml:space="preserve">ku </w:t>
      </w:r>
      <w:r>
        <w:t xml:space="preserve">a při jemném sypání písku na danou část obrázku. </w:t>
      </w:r>
      <w:r w:rsidR="00C344C5">
        <w:t>Při práci žáci zapojili fantazii a představivost při volbě barev. Procvičovali trpělivost a soustředěnost. Žáci Dokázali udržet pozornost po celou dobu projektu.</w:t>
      </w:r>
      <w:r w:rsidR="008535C6">
        <w:t xml:space="preserve"> Všichni k sobě byli ohleduplní při půjčování materiálu – písku, dávali pozor, aby písek nevysypali nebo nesmíchali. Žáci po své práci uklidili pracovní místo.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>Na konci žáci zhodnotili své výtvory. Žákům se činnost velice líbila.</w:t>
      </w:r>
      <w:r w:rsidR="00C344C5">
        <w:t xml:space="preserve"> 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>Paní učitelka</w:t>
      </w:r>
      <w:r w:rsidR="00C344C5">
        <w:t xml:space="preserve"> se zapojí do dalších projektů</w:t>
      </w:r>
      <w:r w:rsidR="008535C6">
        <w:t xml:space="preserve"> a nabídek MAP.</w:t>
      </w:r>
    </w:p>
    <w:p w:rsidR="009461A0" w:rsidRDefault="009461A0" w:rsidP="009461A0">
      <w:pPr>
        <w:tabs>
          <w:tab w:val="left" w:pos="7968"/>
        </w:tabs>
      </w:pPr>
    </w:p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D7640" w:rsidRDefault="00EE2C2F">
      <w:pPr>
        <w:tabs>
          <w:tab w:val="left" w:pos="7968"/>
        </w:tabs>
      </w:pPr>
      <w:bookmarkStart w:id="1" w:name="_heading=h.gjdgxs" w:colFirst="0" w:colLast="0"/>
      <w:bookmarkEnd w:id="1"/>
      <w:r>
        <w:tab/>
      </w:r>
    </w:p>
    <w:sectPr w:rsidR="009D764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70" w:rsidRDefault="00EB2970">
      <w:r>
        <w:separator/>
      </w:r>
    </w:p>
  </w:endnote>
  <w:endnote w:type="continuationSeparator" w:id="0">
    <w:p w:rsidR="00EB2970" w:rsidRDefault="00EB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70" w:rsidRDefault="00EB2970">
      <w:r>
        <w:separator/>
      </w:r>
    </w:p>
  </w:footnote>
  <w:footnote w:type="continuationSeparator" w:id="0">
    <w:p w:rsidR="00EB2970" w:rsidRDefault="00EB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/>
  <w:p w:rsidR="009D7640" w:rsidRDefault="00EE2C2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7640" w:rsidRDefault="009D7640">
    <w:pPr>
      <w:jc w:val="center"/>
    </w:pPr>
  </w:p>
  <w:p w:rsidR="009D7640" w:rsidRDefault="00EE2C2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815B63"/>
    <w:rsid w:val="008535C6"/>
    <w:rsid w:val="009461A0"/>
    <w:rsid w:val="009D7640"/>
    <w:rsid w:val="00C344C5"/>
    <w:rsid w:val="00EB2970"/>
    <w:rsid w:val="00E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590"/>
  <w15:docId w15:val="{41C1ADFB-EC1C-4AB2-9547-76A8735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s5c/gtzrIjEYj++4E++XNgkNA==">CgMxLjAyCGguZ2pkZ3hzOAByITFnZ3ExTVplMWtiRk5HenhZU0VtbWxhdGtyZ0hybWdiSw==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2025-02-05T13:07:00Z</dcterms:created>
  <dcterms:modified xsi:type="dcterms:W3CDTF">2025-02-05T13:07:00Z</dcterms:modified>
</cp:coreProperties>
</file>