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2e75b5"/>
          <w:sz w:val="36"/>
          <w:szCs w:val="36"/>
          <w:rtl w:val="0"/>
        </w:rPr>
        <w:t xml:space="preserve">Pozvánka na seminář od Mgr. Karly Peksové - Úvod do mediální gramotnosti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6.999999999999602" w:tblpY="0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29.5.2025 od 14:30 do 17:30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Komunitní centrum ul. Husova 1667 Kadaň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Vážení partneři,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dovolujeme si Vás srdečně pozvat na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seminář Úvod do mediální gramotnosti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které se bude konat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 čtvrtek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rtl w:val="0"/>
          </w:rPr>
          <w:t xml:space="preserve">29. kv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ětna 2025 od 14:30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v příjemném prostředí Komunitního centra (ulice Husova 1667 v Kadani).</w:t>
      </w:r>
    </w:p>
    <w:p w:rsidR="00000000" w:rsidDel="00000000" w:rsidP="00000000" w:rsidRDefault="00000000" w:rsidRPr="00000000" w14:paraId="00000011">
      <w:pPr>
        <w:spacing w:after="240" w:befor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Vliv médií, kultura sociálních sítí, hrozby digitálního světa a nespočet dalších témat jsou v dnešní době aktuálnější a naléhavější než kdy dřív. Jakou roli by měla tato témata hrát ve škole? Co přesně máme v této oblasti děti učit? A jak na to? Na semináři se zaměříme na rozvoj digitálních kompetencí, mediální gramotnosti i kritického myšlení. Seminář je koncipovaný jako úvod do mediálního vzdělávání obecně a pomocí reflexních metod, diskuse a sdílení se může každý účastník zamýšlet nad svou konkrétní výukou. Ukážeme si ale i konkrétní aktivitu, kterou lze v obměnách implementovat napříč různými předměty.</w:t>
      </w:r>
    </w:p>
    <w:p w:rsidR="00000000" w:rsidDel="00000000" w:rsidP="00000000" w:rsidRDefault="00000000" w:rsidRPr="00000000" w14:paraId="00000012">
      <w:pPr>
        <w:widowControl w:val="0"/>
        <w:spacing w:after="280" w:before="0" w:line="240" w:lineRule="auto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PROGRAM SEMINÁŘE:</w:t>
      </w:r>
    </w:p>
    <w:p w:rsidR="00000000" w:rsidDel="00000000" w:rsidP="00000000" w:rsidRDefault="00000000" w:rsidRPr="00000000" w14:paraId="00000013">
      <w:pPr>
        <w:widowControl w:val="0"/>
        <w:spacing w:after="0"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14:30 – 14:45 – Seznámení s Mgr. Karlou Peksovou</w:t>
      </w:r>
    </w:p>
    <w:p w:rsidR="00000000" w:rsidDel="00000000" w:rsidP="00000000" w:rsidRDefault="00000000" w:rsidRPr="00000000" w14:paraId="00000014">
      <w:pPr>
        <w:widowControl w:val="0"/>
        <w:spacing w:after="0"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14:45 – 15:45 – První blok:</w:t>
      </w:r>
    </w:p>
    <w:p w:rsidR="00000000" w:rsidDel="00000000" w:rsidP="00000000" w:rsidRDefault="00000000" w:rsidRPr="00000000" w14:paraId="00000015">
      <w:pPr>
        <w:widowControl w:val="0"/>
        <w:spacing w:after="0" w:before="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Mediální vzdělávání v kurikulu a výzkumech</w:t>
      </w:r>
    </w:p>
    <w:p w:rsidR="00000000" w:rsidDel="00000000" w:rsidP="00000000" w:rsidRDefault="00000000" w:rsidRPr="00000000" w14:paraId="00000016">
      <w:pPr>
        <w:widowControl w:val="0"/>
        <w:spacing w:after="0" w:before="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Já a mediální vzdělávání – na čem pevně stojíme a co chceme rozvíjet</w:t>
      </w:r>
    </w:p>
    <w:p w:rsidR="00000000" w:rsidDel="00000000" w:rsidP="00000000" w:rsidRDefault="00000000" w:rsidRPr="00000000" w14:paraId="00000017">
      <w:pPr>
        <w:widowControl w:val="0"/>
        <w:spacing w:after="0" w:before="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Jaká témata máme a chceme učit?</w:t>
      </w:r>
    </w:p>
    <w:p w:rsidR="00000000" w:rsidDel="00000000" w:rsidP="00000000" w:rsidRDefault="00000000" w:rsidRPr="00000000" w14:paraId="00000018">
      <w:pPr>
        <w:widowControl w:val="0"/>
        <w:spacing w:after="0"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15:45 –16:00 – Přestávka </w:t>
      </w:r>
    </w:p>
    <w:p w:rsidR="00000000" w:rsidDel="00000000" w:rsidP="00000000" w:rsidRDefault="00000000" w:rsidRPr="00000000" w14:paraId="00000019">
      <w:pPr>
        <w:widowControl w:val="0"/>
        <w:spacing w:after="0"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16:00 – 17:00 – Druhý blok </w:t>
      </w:r>
    </w:p>
    <w:p w:rsidR="00000000" w:rsidDel="00000000" w:rsidP="00000000" w:rsidRDefault="00000000" w:rsidRPr="00000000" w14:paraId="0000001A">
      <w:pPr>
        <w:spacing w:after="0" w:before="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Proč a jak učit mediální témata?</w:t>
      </w:r>
    </w:p>
    <w:p w:rsidR="00000000" w:rsidDel="00000000" w:rsidP="00000000" w:rsidRDefault="00000000" w:rsidRPr="00000000" w14:paraId="0000001B">
      <w:pPr>
        <w:spacing w:after="0" w:before="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Analýza mediálního sdělení ve všech předmětech</w:t>
      </w:r>
    </w:p>
    <w:p w:rsidR="00000000" w:rsidDel="00000000" w:rsidP="00000000" w:rsidRDefault="00000000" w:rsidRPr="00000000" w14:paraId="0000001C">
      <w:pPr>
        <w:spacing w:after="0"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17:00 – 17:30 – Závěrečná reflexe, diskuze a sdílení </w:t>
      </w:r>
    </w:p>
    <w:p w:rsidR="00000000" w:rsidDel="00000000" w:rsidP="00000000" w:rsidRDefault="00000000" w:rsidRPr="00000000" w14:paraId="0000001D">
      <w:pPr>
        <w:spacing w:after="0" w:before="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Kde hledat inspiraci a podporu</w:t>
      </w:r>
    </w:p>
    <w:p w:rsidR="00000000" w:rsidDel="00000000" w:rsidP="00000000" w:rsidRDefault="00000000" w:rsidRPr="00000000" w14:paraId="0000001E">
      <w:pPr>
        <w:ind w:firstLine="70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0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Prosíme, potvrďte svou účast v registračním formuláři zde: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https://forms.gle/PoDz4SW5PCLd3Kf96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hd w:fill="ffffff" w:val="clear"/>
        <w:spacing w:after="22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Připojení přes Google Meet</w:t>
      </w:r>
    </w:p>
    <w:p w:rsidR="00000000" w:rsidDel="00000000" w:rsidP="00000000" w:rsidRDefault="00000000" w:rsidRPr="00000000" w14:paraId="00000024">
      <w:pPr>
        <w:shd w:fill="ffffff" w:val="clear"/>
        <w:spacing w:after="220" w:line="360" w:lineRule="auto"/>
        <w:rPr>
          <w:rFonts w:ascii="Calibri" w:cs="Calibri" w:eastAsia="Calibri" w:hAnsi="Calibri"/>
          <w:b w:val="1"/>
          <w:color w:val="1f1f1f"/>
        </w:rPr>
      </w:pPr>
      <w:r w:rsidDel="00000000" w:rsidR="00000000" w:rsidRPr="00000000">
        <w:rPr>
          <w:rFonts w:ascii="Calibri" w:cs="Calibri" w:eastAsia="Calibri" w:hAnsi="Calibri"/>
          <w:b w:val="1"/>
          <w:color w:val="1f1f1f"/>
          <w:rtl w:val="0"/>
        </w:rPr>
        <w:t xml:space="preserve">Informace pro připojení ke Google Meet</w:t>
      </w:r>
    </w:p>
    <w:p w:rsidR="00000000" w:rsidDel="00000000" w:rsidP="00000000" w:rsidRDefault="00000000" w:rsidRPr="00000000" w14:paraId="00000025">
      <w:pPr>
        <w:shd w:fill="ffffff" w:val="clear"/>
        <w:spacing w:after="220" w:line="360" w:lineRule="auto"/>
        <w:rPr>
          <w:rFonts w:ascii="Calibri" w:cs="Calibri" w:eastAsia="Calibri" w:hAnsi="Calibri"/>
          <w:b w:val="1"/>
          <w:color w:val="1f1f1f"/>
        </w:rPr>
      </w:pPr>
      <w:r w:rsidDel="00000000" w:rsidR="00000000" w:rsidRPr="00000000">
        <w:rPr>
          <w:rFonts w:ascii="Calibri" w:cs="Calibri" w:eastAsia="Calibri" w:hAnsi="Calibri"/>
          <w:b w:val="1"/>
          <w:color w:val="1f1f1f"/>
          <w:rtl w:val="0"/>
        </w:rPr>
        <w:t xml:space="preserve">Odkaz na videohovor: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https://meet.google.com/vee-tgek-vpd</w:t>
        </w:r>
      </w:hyperlink>
      <w:r w:rsidDel="00000000" w:rsidR="00000000" w:rsidRPr="00000000">
        <w:rPr>
          <w:rFonts w:ascii="Calibri" w:cs="Calibri" w:eastAsia="Calibri" w:hAnsi="Calibri"/>
          <w:b w:val="1"/>
          <w:color w:val="1f1f1f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hd w:fill="ffffff" w:val="clear"/>
        <w:spacing w:after="220" w:line="360" w:lineRule="auto"/>
        <w:rPr>
          <w:rFonts w:ascii="Calibri" w:cs="Calibri" w:eastAsia="Calibri" w:hAnsi="Calibri"/>
          <w:b w:val="1"/>
          <w:color w:val="1f1f1f"/>
        </w:rPr>
      </w:pPr>
      <w:r w:rsidDel="00000000" w:rsidR="00000000" w:rsidRPr="00000000">
        <w:rPr>
          <w:rFonts w:ascii="Calibri" w:cs="Calibri" w:eastAsia="Calibri" w:hAnsi="Calibri"/>
          <w:b w:val="1"/>
          <w:color w:val="1f1f1f"/>
          <w:rtl w:val="0"/>
        </w:rPr>
        <w:t xml:space="preserve">Nebo vytočte: ‪(CZ) +420 234 610 949‬ PIN: ‪920 575 432‬#</w:t>
      </w:r>
    </w:p>
    <w:p w:rsidR="00000000" w:rsidDel="00000000" w:rsidP="00000000" w:rsidRDefault="00000000" w:rsidRPr="00000000" w14:paraId="00000027">
      <w:pPr>
        <w:shd w:fill="ffffff" w:val="clear"/>
        <w:spacing w:after="220" w:line="360" w:lineRule="auto"/>
        <w:rPr>
          <w:rFonts w:ascii="Calibri" w:cs="Calibri" w:eastAsia="Calibri" w:hAnsi="Calibri"/>
          <w:b w:val="1"/>
          <w:color w:val="1f1f1f"/>
        </w:rPr>
      </w:pPr>
      <w:r w:rsidDel="00000000" w:rsidR="00000000" w:rsidRPr="00000000">
        <w:rPr>
          <w:rFonts w:ascii="Calibri" w:cs="Calibri" w:eastAsia="Calibri" w:hAnsi="Calibri"/>
          <w:b w:val="1"/>
          <w:color w:val="1f1f1f"/>
          <w:rtl w:val="0"/>
        </w:rPr>
        <w:t xml:space="preserve">Další telefonní čísla: https://tel.meet/vee-tgek-vpd?pin=1512069573527</w:t>
      </w:r>
    </w:p>
    <w:p w:rsidR="00000000" w:rsidDel="00000000" w:rsidP="00000000" w:rsidRDefault="00000000" w:rsidRPr="00000000" w14:paraId="00000028">
      <w:pPr>
        <w:shd w:fill="ffffff" w:val="clear"/>
        <w:spacing w:after="220" w:line="360" w:lineRule="auto"/>
        <w:rPr>
          <w:rFonts w:ascii="Arial" w:cs="Arial" w:eastAsia="Arial" w:hAnsi="Arial"/>
          <w:b w:val="1"/>
          <w:color w:val="1f1f1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vaši účast se těší realizační tým MAP4 ORP Kadaň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Fonts w:ascii="Calibri" w:cs="Calibri" w:eastAsia="Calibri" w:hAnsi="Calibri"/>
          <w:color w:val="757575"/>
          <w:rtl w:val="0"/>
        </w:rPr>
        <w:t xml:space="preserve">Bližší informace o projektu naleznete na </w:t>
      </w:r>
      <w:hyperlink r:id="rId10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www.vzdelavani-kadansko.cz</w:t>
        </w:r>
      </w:hyperlink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17" w:top="1417" w:left="1417" w:right="1417" w:header="737" w:footer="69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1150313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760720" cy="822325"/>
          <wp:effectExtent b="0" l="0" r="0" t="0"/>
          <wp:docPr descr="Obsah obrázku text, Písmo, snímek obrazovky, Elektricky modrá&#10;&#10;Popis byl vytvořen automaticky" id="1115031333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MAP4 ORP Kadaň, reg. č. CZ.02.02.XX/00/23_017/0008259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vzdelavani-kadansko.cz" TargetMode="External"/><Relationship Id="rId12" Type="http://schemas.openxmlformats.org/officeDocument/2006/relationships/footer" Target="footer1.xml"/><Relationship Id="rId9" Type="http://schemas.openxmlformats.org/officeDocument/2006/relationships/hyperlink" Target="https://meet.google.com/vee-tgek-vp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29.kv" TargetMode="External"/><Relationship Id="rId8" Type="http://schemas.openxmlformats.org/officeDocument/2006/relationships/hyperlink" Target="https://forms.gle/PoDz4SW5PCLd3Kf96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OzbOJvidZvWzOu2sBPsLSEvtQ==">CgMxLjA4AHIhMVVjek41SnhzaTctMmdwT29sZW1jTkpmOTA5RVIzMXFE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2024-01-03T10:30:00Z</dcterms:created>
  <dc:creator>Uživatel systému Windows</dc:creator>
</cp:coreProperties>
</file>