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B211F" w14:textId="77777777" w:rsidR="00CB74F5" w:rsidRDefault="00CB74F5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EE284B7" w14:textId="77777777" w:rsidR="00CB74F5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14:paraId="530A543E" w14:textId="77777777" w:rsidR="00CB74F5" w:rsidRDefault="00CB74F5">
      <w:pPr>
        <w:rPr>
          <w:rFonts w:ascii="Arial" w:eastAsia="Arial" w:hAnsi="Arial" w:cs="Arial"/>
        </w:rPr>
      </w:pP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CB74F5" w14:paraId="3FF13F40" w14:textId="77777777">
        <w:trPr>
          <w:trHeight w:val="551"/>
        </w:trPr>
        <w:tc>
          <w:tcPr>
            <w:tcW w:w="2689" w:type="dxa"/>
          </w:tcPr>
          <w:p w14:paraId="4E4EC0CA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Název akce</w:t>
            </w:r>
          </w:p>
        </w:tc>
        <w:tc>
          <w:tcPr>
            <w:tcW w:w="6371" w:type="dxa"/>
          </w:tcPr>
          <w:p w14:paraId="3E46DF4C" w14:textId="5848935C" w:rsidR="00191FB4" w:rsidRPr="006A78C6" w:rsidRDefault="007750BB" w:rsidP="002E149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Projektový den-</w:t>
            </w:r>
            <w:r w:rsidR="008C4D1C">
              <w:rPr>
                <w:rFonts w:asciiTheme="majorHAnsi" w:hAnsiTheme="majorHAnsi" w:cstheme="majorHAnsi"/>
              </w:rPr>
              <w:t>Matematická pre/gramotnost</w:t>
            </w:r>
          </w:p>
        </w:tc>
      </w:tr>
      <w:tr w:rsidR="00CB74F5" w14:paraId="5E41529A" w14:textId="77777777">
        <w:trPr>
          <w:trHeight w:val="551"/>
        </w:trPr>
        <w:tc>
          <w:tcPr>
            <w:tcW w:w="2689" w:type="dxa"/>
          </w:tcPr>
          <w:p w14:paraId="25144F85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Lektor</w:t>
            </w:r>
          </w:p>
        </w:tc>
        <w:tc>
          <w:tcPr>
            <w:tcW w:w="6371" w:type="dxa"/>
          </w:tcPr>
          <w:p w14:paraId="173B6FEB" w14:textId="33414D0B" w:rsidR="00CB74F5" w:rsidRPr="006A78C6" w:rsidRDefault="007138B0">
            <w:pPr>
              <w:rPr>
                <w:rFonts w:asciiTheme="minorHAnsi" w:hAnsiTheme="minorHAnsi"/>
              </w:rPr>
            </w:pPr>
            <w:r w:rsidRPr="006A78C6">
              <w:rPr>
                <w:rFonts w:asciiTheme="minorHAnsi" w:hAnsiTheme="minorHAnsi"/>
              </w:rPr>
              <w:t>Zuzana Kančiová</w:t>
            </w:r>
          </w:p>
        </w:tc>
      </w:tr>
      <w:tr w:rsidR="00CB74F5" w14:paraId="7F232511" w14:textId="77777777">
        <w:trPr>
          <w:trHeight w:val="551"/>
        </w:trPr>
        <w:tc>
          <w:tcPr>
            <w:tcW w:w="2689" w:type="dxa"/>
          </w:tcPr>
          <w:p w14:paraId="0B0ABBAF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 a čas konání</w:t>
            </w:r>
          </w:p>
          <w:p w14:paraId="35CEE4F8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(od - do)</w:t>
            </w:r>
          </w:p>
        </w:tc>
        <w:tc>
          <w:tcPr>
            <w:tcW w:w="6371" w:type="dxa"/>
          </w:tcPr>
          <w:p w14:paraId="69A6853B" w14:textId="77777777" w:rsidR="007138B0" w:rsidRDefault="00296B05" w:rsidP="00191FB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13.5.2025 </w:t>
            </w:r>
          </w:p>
          <w:p w14:paraId="5D32C101" w14:textId="08D0B3D5" w:rsidR="00296B05" w:rsidRPr="006A78C6" w:rsidRDefault="00296B05" w:rsidP="00191FB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A13AAC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:00-1</w:t>
            </w:r>
            <w:r w:rsidR="00A13AAC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>:00</w:t>
            </w:r>
          </w:p>
        </w:tc>
      </w:tr>
      <w:tr w:rsidR="00CB74F5" w14:paraId="1CD932C8" w14:textId="77777777">
        <w:trPr>
          <w:trHeight w:val="551"/>
        </w:trPr>
        <w:tc>
          <w:tcPr>
            <w:tcW w:w="2689" w:type="dxa"/>
          </w:tcPr>
          <w:p w14:paraId="0251F7FD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Místo konání</w:t>
            </w:r>
          </w:p>
        </w:tc>
        <w:tc>
          <w:tcPr>
            <w:tcW w:w="6371" w:type="dxa"/>
          </w:tcPr>
          <w:p w14:paraId="1DA34D4D" w14:textId="49B7977D" w:rsidR="00CB74F5" w:rsidRPr="006A78C6" w:rsidRDefault="008C4D1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MŠ </w:t>
            </w:r>
            <w:r w:rsidR="00296B05">
              <w:rPr>
                <w:rFonts w:asciiTheme="majorHAnsi" w:hAnsiTheme="majorHAnsi" w:cstheme="majorHAnsi"/>
              </w:rPr>
              <w:t>Chbany</w:t>
            </w:r>
          </w:p>
        </w:tc>
      </w:tr>
    </w:tbl>
    <w:p w14:paraId="537DE8CA" w14:textId="77777777" w:rsidR="00CB74F5" w:rsidRDefault="00CB74F5">
      <w:pPr>
        <w:rPr>
          <w:rFonts w:ascii="Arial" w:eastAsia="Arial" w:hAnsi="Arial" w:cs="Arial"/>
          <w:sz w:val="36"/>
          <w:szCs w:val="36"/>
        </w:rPr>
      </w:pPr>
    </w:p>
    <w:p w14:paraId="205867D3" w14:textId="77777777" w:rsidR="00CB74F5" w:rsidRDefault="00CB74F5"/>
    <w:p w14:paraId="1AC43818" w14:textId="33FD16D1" w:rsidR="00191FB4" w:rsidRDefault="005A0C91">
      <w:pPr>
        <w:tabs>
          <w:tab w:val="left" w:pos="7968"/>
        </w:tabs>
        <w:rPr>
          <w:rFonts w:asciiTheme="majorHAnsi" w:hAnsiTheme="majorHAnsi" w:cstheme="majorHAnsi"/>
        </w:rPr>
      </w:pPr>
      <w:bookmarkStart w:id="0" w:name="_heading=h.gjdgxs" w:colFirst="0" w:colLast="0"/>
      <w:bookmarkEnd w:id="0"/>
      <w:r>
        <w:rPr>
          <w:rFonts w:asciiTheme="majorHAnsi" w:hAnsiTheme="majorHAnsi" w:cstheme="majorHAnsi"/>
        </w:rPr>
        <w:t>Projekt „</w:t>
      </w:r>
      <w:r w:rsidR="008C4D1C">
        <w:rPr>
          <w:rFonts w:asciiTheme="majorHAnsi" w:hAnsiTheme="majorHAnsi" w:cstheme="majorHAnsi"/>
        </w:rPr>
        <w:t>Matematická pre/gramotnost</w:t>
      </w:r>
      <w:r>
        <w:rPr>
          <w:rFonts w:asciiTheme="majorHAnsi" w:hAnsiTheme="majorHAnsi" w:cstheme="majorHAnsi"/>
        </w:rPr>
        <w:t>“</w:t>
      </w:r>
      <w:r w:rsidRPr="00191FB4">
        <w:rPr>
          <w:rFonts w:asciiTheme="majorHAnsi" w:hAnsiTheme="majorHAnsi" w:cstheme="majorHAnsi"/>
        </w:rPr>
        <w:t xml:space="preserve"> byl pořád</w:t>
      </w:r>
      <w:r>
        <w:rPr>
          <w:rFonts w:asciiTheme="majorHAnsi" w:hAnsiTheme="majorHAnsi" w:cstheme="majorHAnsi"/>
        </w:rPr>
        <w:t>án</w:t>
      </w:r>
      <w:r w:rsidRPr="00191FB4">
        <w:rPr>
          <w:rFonts w:asciiTheme="majorHAnsi" w:hAnsiTheme="majorHAnsi" w:cstheme="majorHAnsi"/>
        </w:rPr>
        <w:t xml:space="preserve"> v implementační aktivitě: </w:t>
      </w:r>
    </w:p>
    <w:p w14:paraId="3C53F439" w14:textId="77777777" w:rsidR="00191FB4" w:rsidRDefault="00000000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</w:rPr>
        <w:t>Akce spolupráce ZŠ,MŠ a další instituce v oblasti polytechniky</w:t>
      </w:r>
      <w:r w:rsidR="00191FB4">
        <w:rPr>
          <w:rFonts w:asciiTheme="majorHAnsi" w:hAnsiTheme="majorHAnsi" w:cstheme="majorHAnsi"/>
        </w:rPr>
        <w:t xml:space="preserve">. </w:t>
      </w:r>
    </w:p>
    <w:p w14:paraId="03EBA034" w14:textId="77777777" w:rsidR="00191FB4" w:rsidRDefault="00191FB4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  <w:b/>
          <w:bCs/>
        </w:rPr>
        <w:t>Typ aktivity</w:t>
      </w:r>
      <w:r w:rsidRPr="00191FB4">
        <w:rPr>
          <w:rFonts w:asciiTheme="majorHAnsi" w:hAnsiTheme="majorHAnsi" w:cstheme="majorHAnsi"/>
        </w:rPr>
        <w:t>-projektový den</w:t>
      </w:r>
      <w:r>
        <w:rPr>
          <w:rFonts w:asciiTheme="majorHAnsi" w:hAnsiTheme="majorHAnsi" w:cstheme="majorHAnsi"/>
        </w:rPr>
        <w:t xml:space="preserve"> </w:t>
      </w:r>
    </w:p>
    <w:p w14:paraId="27B6FD4B" w14:textId="4F66CD5D" w:rsidR="007138B0" w:rsidRPr="00191FB4" w:rsidRDefault="00191FB4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  <w:b/>
          <w:bCs/>
        </w:rPr>
        <w:t>Téma</w:t>
      </w:r>
      <w:r w:rsidR="005A0C91">
        <w:rPr>
          <w:rFonts w:asciiTheme="majorHAnsi" w:hAnsiTheme="majorHAnsi" w:cstheme="majorHAnsi"/>
        </w:rPr>
        <w:t xml:space="preserve"> – „</w:t>
      </w:r>
      <w:r w:rsidR="008C4D1C">
        <w:rPr>
          <w:rFonts w:asciiTheme="majorHAnsi" w:hAnsiTheme="majorHAnsi" w:cstheme="majorHAnsi"/>
        </w:rPr>
        <w:t>Matematická pre/gramotnost</w:t>
      </w:r>
      <w:r w:rsidR="005A0C91">
        <w:rPr>
          <w:rFonts w:asciiTheme="majorHAnsi" w:hAnsiTheme="majorHAnsi" w:cstheme="majorHAnsi"/>
        </w:rPr>
        <w:t>“</w:t>
      </w:r>
    </w:p>
    <w:p w14:paraId="106E00A4" w14:textId="77777777" w:rsidR="007138B0" w:rsidRPr="00191FB4" w:rsidRDefault="007138B0">
      <w:pPr>
        <w:tabs>
          <w:tab w:val="left" w:pos="7968"/>
        </w:tabs>
        <w:rPr>
          <w:rFonts w:asciiTheme="majorHAnsi" w:hAnsiTheme="majorHAnsi" w:cstheme="majorHAnsi"/>
        </w:rPr>
      </w:pPr>
    </w:p>
    <w:p w14:paraId="33E6BB70" w14:textId="16F73429" w:rsidR="00191FB4" w:rsidRPr="005A0C91" w:rsidRDefault="007138B0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191FB4">
        <w:rPr>
          <w:rFonts w:asciiTheme="majorHAnsi" w:hAnsiTheme="majorHAnsi" w:cstheme="majorHAnsi"/>
          <w:i/>
          <w:iCs/>
          <w:u w:val="single"/>
        </w:rPr>
        <w:t>Teoretická část:</w:t>
      </w:r>
    </w:p>
    <w:p w14:paraId="57B5E629" w14:textId="41B576C3" w:rsidR="00CA68CD" w:rsidRDefault="00296B05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 úvodu hodiny jsem se dětem snažila přiblížit, co je to matematika a čím se zabývá. Co jsme všechno schopni díky matematice vynalézat, že veškerá hra s čísly je matematika a také, že pod pojem matematika se řadí také geometrie, což jsem dětem vysvětlila na různých geometrických útvarech.</w:t>
      </w:r>
    </w:p>
    <w:p w14:paraId="0F609B5A" w14:textId="3036DB9A" w:rsidR="00CA68CD" w:rsidRDefault="00CA68CD">
      <w:pPr>
        <w:tabs>
          <w:tab w:val="left" w:pos="7968"/>
        </w:tabs>
        <w:rPr>
          <w:rFonts w:asciiTheme="majorHAnsi" w:hAnsiTheme="majorHAnsi" w:cstheme="majorHAnsi"/>
        </w:rPr>
      </w:pPr>
    </w:p>
    <w:p w14:paraId="4713192A" w14:textId="67E9338A" w:rsidR="00CA68CD" w:rsidRPr="005A0C91" w:rsidRDefault="00CA68CD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CA68CD">
        <w:rPr>
          <w:rFonts w:asciiTheme="majorHAnsi" w:hAnsiTheme="majorHAnsi" w:cstheme="majorHAnsi"/>
          <w:i/>
          <w:iCs/>
          <w:u w:val="single"/>
        </w:rPr>
        <w:t>Praktická část:</w:t>
      </w:r>
    </w:p>
    <w:p w14:paraId="023A75C5" w14:textId="10C2F724" w:rsidR="00BC63D2" w:rsidRDefault="008C4D1C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</w:t>
      </w:r>
      <w:r w:rsidR="00296B05">
        <w:rPr>
          <w:rFonts w:asciiTheme="majorHAnsi" w:hAnsiTheme="majorHAnsi" w:cstheme="majorHAnsi"/>
        </w:rPr>
        <w:t> praktické části hodiny jsme začaly hrou s čísly, která začala tím, že jsem dětem ukazovala čísla (prozatím 1-25) a děti odpovídaly, jaké číslo jsem zrovna ukazovala. To samé jsme prováděly s geometrickým útvary (trojúhelník, čtverec, kruh ….). Dále jsem dětem rozdala  tabul</w:t>
      </w:r>
      <w:r w:rsidR="00936701">
        <w:rPr>
          <w:rFonts w:asciiTheme="majorHAnsi" w:hAnsiTheme="majorHAnsi" w:cstheme="majorHAnsi"/>
        </w:rPr>
        <w:t>i</w:t>
      </w:r>
      <w:r w:rsidR="00296B05">
        <w:rPr>
          <w:rFonts w:asciiTheme="majorHAnsi" w:hAnsiTheme="majorHAnsi" w:cstheme="majorHAnsi"/>
        </w:rPr>
        <w:t xml:space="preserve"> s čísly, na které děti ukazovaly čísla podle toho, kolikrát uslyšeli tlesknutí. Podobně to bylo i s geometrickými předměty, kdy</w:t>
      </w:r>
      <w:r w:rsidR="00936701">
        <w:rPr>
          <w:rFonts w:asciiTheme="majorHAnsi" w:hAnsiTheme="majorHAnsi" w:cstheme="majorHAnsi"/>
        </w:rPr>
        <w:t xml:space="preserve"> si děti vybraly útvar, který musely sebrat, přejít přes cestu, kterou jsem vytvořila a vložit na správné místo. Hodina pokračovala další hrou, kterou jsem nazvala „robot“, kdy děti skládaly geometrické útvary do vytvořeného obrázku, který se taky skládal z geometrických útvarů. Při dalším úkolu jsem dětem na zem položila kruh s čísly a pustila jsem muziku. V kruhu byly balónky a papíry s čísly. Záměr byl takový, že jsem dětem pustila písničku a děti chodili kolem kruhu. Při zastavení písničky se děti musely zastavit u některého z čísel a podle tohoto čísla vzít stejný počet bal</w:t>
      </w:r>
      <w:r w:rsidR="00A13AAC">
        <w:rPr>
          <w:rFonts w:asciiTheme="majorHAnsi" w:hAnsiTheme="majorHAnsi" w:cstheme="majorHAnsi"/>
        </w:rPr>
        <w:t>ón</w:t>
      </w:r>
      <w:r w:rsidR="00936701">
        <w:rPr>
          <w:rFonts w:asciiTheme="majorHAnsi" w:hAnsiTheme="majorHAnsi" w:cstheme="majorHAnsi"/>
        </w:rPr>
        <w:t>ků z kruhu. Při závěrečné hře jsem dětem rozdala omalovánky, který obsahovaly čísla a k danému číslu byla přiřazena barva. Dle toho musely děti omalovánky vybarvit.</w:t>
      </w:r>
      <w:r w:rsidR="00296B05">
        <w:rPr>
          <w:rFonts w:asciiTheme="majorHAnsi" w:hAnsiTheme="majorHAnsi" w:cstheme="majorHAnsi"/>
        </w:rPr>
        <w:t xml:space="preserve"> </w:t>
      </w:r>
    </w:p>
    <w:p w14:paraId="55C72012" w14:textId="77777777" w:rsidR="00932E83" w:rsidRDefault="00932E83">
      <w:pPr>
        <w:tabs>
          <w:tab w:val="left" w:pos="7968"/>
        </w:tabs>
        <w:rPr>
          <w:rFonts w:asciiTheme="majorHAnsi" w:hAnsiTheme="majorHAnsi" w:cstheme="majorHAnsi"/>
        </w:rPr>
      </w:pPr>
    </w:p>
    <w:p w14:paraId="088B97D0" w14:textId="77777777" w:rsidR="009A69A4" w:rsidRDefault="009A69A4">
      <w:pPr>
        <w:tabs>
          <w:tab w:val="left" w:pos="7968"/>
        </w:tabs>
        <w:rPr>
          <w:rFonts w:asciiTheme="majorHAnsi" w:hAnsiTheme="majorHAnsi" w:cstheme="majorHAnsi"/>
        </w:rPr>
      </w:pPr>
    </w:p>
    <w:p w14:paraId="12977088" w14:textId="4627E7E3" w:rsidR="00F33765" w:rsidRPr="00932E83" w:rsidRDefault="00F33765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932E83">
        <w:rPr>
          <w:rFonts w:asciiTheme="majorHAnsi" w:hAnsiTheme="majorHAnsi" w:cstheme="majorHAnsi"/>
          <w:i/>
          <w:iCs/>
          <w:u w:val="single"/>
        </w:rPr>
        <w:t>Závěr:</w:t>
      </w:r>
    </w:p>
    <w:p w14:paraId="51ED1E49" w14:textId="313E4960" w:rsidR="00F33765" w:rsidRDefault="009A69A4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V závěru hodiny jsem dětem dala prostor k tomu, aby celý tento projekt zhodnotily. Dětem se tyto hry velice líbily.</w:t>
      </w:r>
    </w:p>
    <w:p w14:paraId="2AC42EAA" w14:textId="77777777" w:rsidR="00932E83" w:rsidRDefault="00932E83">
      <w:pPr>
        <w:tabs>
          <w:tab w:val="left" w:pos="7968"/>
        </w:tabs>
        <w:rPr>
          <w:rFonts w:asciiTheme="majorHAnsi" w:hAnsiTheme="majorHAnsi" w:cstheme="majorHAnsi"/>
        </w:rPr>
      </w:pPr>
    </w:p>
    <w:p w14:paraId="67719164" w14:textId="7BE8BDBE" w:rsidR="00F33765" w:rsidRPr="00932E83" w:rsidRDefault="00F33765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932E83">
        <w:rPr>
          <w:rFonts w:asciiTheme="majorHAnsi" w:hAnsiTheme="majorHAnsi" w:cstheme="majorHAnsi"/>
          <w:i/>
          <w:iCs/>
          <w:u w:val="single"/>
        </w:rPr>
        <w:t>Zpětná vazba od kantorů:</w:t>
      </w:r>
    </w:p>
    <w:p w14:paraId="2E0A3DA9" w14:textId="76967D72" w:rsidR="00F33765" w:rsidRDefault="009A69A4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Paní učitelky byly velice překvapené, jak jsem měla tento projekt připravený a jak to děti bavilo.</w:t>
      </w:r>
      <w:r w:rsidR="00A13AAC">
        <w:rPr>
          <w:rFonts w:asciiTheme="majorHAnsi" w:hAnsiTheme="majorHAnsi" w:cstheme="majorHAnsi"/>
        </w:rPr>
        <w:t xml:space="preserve"> U</w:t>
      </w:r>
      <w:r>
        <w:rPr>
          <w:rFonts w:asciiTheme="majorHAnsi" w:hAnsiTheme="majorHAnsi" w:cstheme="majorHAnsi"/>
        </w:rPr>
        <w:t>rčitě by chtěly podobné projekty znovu realizovat.</w:t>
      </w:r>
    </w:p>
    <w:p w14:paraId="7E3795C2" w14:textId="77777777" w:rsidR="009A4E93" w:rsidRDefault="009A4E93">
      <w:pPr>
        <w:tabs>
          <w:tab w:val="left" w:pos="7968"/>
        </w:tabs>
        <w:rPr>
          <w:rFonts w:asciiTheme="majorHAnsi" w:hAnsiTheme="majorHAnsi" w:cstheme="majorHAnsi"/>
        </w:rPr>
      </w:pPr>
    </w:p>
    <w:p w14:paraId="07025D7A" w14:textId="76F8049D" w:rsidR="009A4E93" w:rsidRPr="00191FB4" w:rsidRDefault="009A4E93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Zapsala: Zuzanka Kančiová</w:t>
      </w:r>
    </w:p>
    <w:p w14:paraId="7A93C657" w14:textId="61D9DA1D" w:rsidR="00CB74F5" w:rsidRPr="00191FB4" w:rsidRDefault="00000000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</w:rPr>
        <w:tab/>
      </w:r>
    </w:p>
    <w:sectPr w:rsidR="00CB74F5" w:rsidRPr="00191FB4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AA2D4" w14:textId="77777777" w:rsidR="001B3CE4" w:rsidRDefault="001B3CE4">
      <w:r>
        <w:separator/>
      </w:r>
    </w:p>
  </w:endnote>
  <w:endnote w:type="continuationSeparator" w:id="0">
    <w:p w14:paraId="1988A510" w14:textId="77777777" w:rsidR="001B3CE4" w:rsidRDefault="001B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E12AC" w14:textId="77777777" w:rsidR="00CB74F5" w:rsidRDefault="00CB74F5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39DF5A94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7B72D58" wp14:editId="49538F2A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A2B09D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245E5080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514313B1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B581C" w14:textId="77777777" w:rsidR="001B3CE4" w:rsidRDefault="001B3CE4">
      <w:r>
        <w:separator/>
      </w:r>
    </w:p>
  </w:footnote>
  <w:footnote w:type="continuationSeparator" w:id="0">
    <w:p w14:paraId="51C7E76E" w14:textId="77777777" w:rsidR="001B3CE4" w:rsidRDefault="001B3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2D9ED" w14:textId="77777777" w:rsidR="00CB74F5" w:rsidRDefault="00CB74F5"/>
  <w:p w14:paraId="5B4F2A9E" w14:textId="77777777" w:rsidR="00CB74F5" w:rsidRDefault="00000000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2EBA40BB" wp14:editId="3A5205D9">
          <wp:extent cx="5760410" cy="825500"/>
          <wp:effectExtent l="0" t="0" r="0" b="0"/>
          <wp:docPr id="4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22E138" w14:textId="77777777" w:rsidR="00CB74F5" w:rsidRDefault="00CB74F5">
    <w:pPr>
      <w:jc w:val="center"/>
    </w:pPr>
  </w:p>
  <w:p w14:paraId="6026D172" w14:textId="77777777" w:rsidR="00CB74F5" w:rsidRDefault="00000000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MAP4 ORP Kadaň, reg. č. CZ.02.02.XX/00/23_017/0008259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F5"/>
    <w:rsid w:val="00115E97"/>
    <w:rsid w:val="00191FB4"/>
    <w:rsid w:val="001B3CE4"/>
    <w:rsid w:val="001F4320"/>
    <w:rsid w:val="002345A2"/>
    <w:rsid w:val="00296B05"/>
    <w:rsid w:val="002B7040"/>
    <w:rsid w:val="002E1495"/>
    <w:rsid w:val="002F587E"/>
    <w:rsid w:val="003630AE"/>
    <w:rsid w:val="003E6E38"/>
    <w:rsid w:val="00446070"/>
    <w:rsid w:val="004C69D8"/>
    <w:rsid w:val="0050401C"/>
    <w:rsid w:val="00567378"/>
    <w:rsid w:val="00575CA4"/>
    <w:rsid w:val="005A0C91"/>
    <w:rsid w:val="005A42C2"/>
    <w:rsid w:val="00605583"/>
    <w:rsid w:val="00606E34"/>
    <w:rsid w:val="00617D46"/>
    <w:rsid w:val="006822F4"/>
    <w:rsid w:val="006A78C6"/>
    <w:rsid w:val="006D6EDC"/>
    <w:rsid w:val="007138B0"/>
    <w:rsid w:val="007677C5"/>
    <w:rsid w:val="007750BB"/>
    <w:rsid w:val="007D0A5E"/>
    <w:rsid w:val="00800DA6"/>
    <w:rsid w:val="00874091"/>
    <w:rsid w:val="00882D09"/>
    <w:rsid w:val="00891456"/>
    <w:rsid w:val="008C4D1C"/>
    <w:rsid w:val="008F709E"/>
    <w:rsid w:val="00932E83"/>
    <w:rsid w:val="00936701"/>
    <w:rsid w:val="0095601A"/>
    <w:rsid w:val="009A4E93"/>
    <w:rsid w:val="009A69A4"/>
    <w:rsid w:val="009D7E42"/>
    <w:rsid w:val="00A13AAC"/>
    <w:rsid w:val="00A172C1"/>
    <w:rsid w:val="00A85703"/>
    <w:rsid w:val="00B34D8E"/>
    <w:rsid w:val="00B72EF3"/>
    <w:rsid w:val="00B81F9A"/>
    <w:rsid w:val="00BC63D2"/>
    <w:rsid w:val="00BF3A94"/>
    <w:rsid w:val="00C4395A"/>
    <w:rsid w:val="00C575F5"/>
    <w:rsid w:val="00CA4BCA"/>
    <w:rsid w:val="00CA68CD"/>
    <w:rsid w:val="00CB74F5"/>
    <w:rsid w:val="00CE6CB0"/>
    <w:rsid w:val="00CF0956"/>
    <w:rsid w:val="00CF185E"/>
    <w:rsid w:val="00D72AC0"/>
    <w:rsid w:val="00D80E90"/>
    <w:rsid w:val="00D97AD1"/>
    <w:rsid w:val="00E74CD2"/>
    <w:rsid w:val="00F33765"/>
    <w:rsid w:val="00F36269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B38B"/>
  <w15:docId w15:val="{EABC9E0C-F16E-49E1-9BD0-26E185BA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jUYnQ2Y/32+vO3X5HjNhSHHA/Q==">CgMxLjAyCGguZ2pkZ3hzOAByITE1LUFGLXAyQWh1d1JobTNocEZ1Y2RydHNXOGlRMnNQbA==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ZuzkaTonik</dc:creator>
  <cp:lastModifiedBy>Zuzana Kančiová</cp:lastModifiedBy>
  <cp:revision>3</cp:revision>
  <dcterms:created xsi:type="dcterms:W3CDTF">2025-05-13T19:32:00Z</dcterms:created>
  <dcterms:modified xsi:type="dcterms:W3CDTF">2025-05-13T19:46:00Z</dcterms:modified>
</cp:coreProperties>
</file>