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Beseda s autorkou Petrou Martiškovou </w:t>
            </w:r>
            <w:r w:rsidDel="00000000" w:rsidR="00000000" w:rsidRPr="00000000">
              <w:rPr>
                <w:rtl w:val="0"/>
              </w:rPr>
              <w:t xml:space="preserve">(Poznávej přírodu s dráčkem Smrčkem)</w:t>
            </w:r>
          </w:p>
          <w:p w:rsidR="00000000" w:rsidDel="00000000" w:rsidP="00000000" w:rsidRDefault="00000000" w:rsidRPr="00000000" w14:paraId="0000000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  <w:t xml:space="preserve">11.6. 2024 od 8:00 do 9:00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.97656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  <w:t xml:space="preserve">Základní škola Kadaň, ul.Školní 1479, 432 01 Kadaň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7968"/>
        </w:tabs>
        <w:rPr/>
      </w:pPr>
      <w:bookmarkStart w:colFirst="0" w:colLast="0" w:name="_heading=h.b31nehr7h37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bookmarkStart w:colFirst="0" w:colLast="0" w:name="_heading=h.30q74xew8c1h" w:id="1"/>
      <w:bookmarkEnd w:id="1"/>
      <w:r w:rsidDel="00000000" w:rsidR="00000000" w:rsidRPr="00000000">
        <w:rPr>
          <w:rtl w:val="0"/>
        </w:rPr>
        <w:t xml:space="preserve">Beseda – Poznávej přírodu s dráčkem Smrčkem</w:t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rqa4ho8l8y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ei7lslk23sk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968"/>
        </w:tabs>
        <w:rPr/>
      </w:pPr>
      <w:bookmarkStart w:colFirst="0" w:colLast="0" w:name="_heading=h.ulv961h3km19" w:id="4"/>
      <w:bookmarkEnd w:id="4"/>
      <w:r w:rsidDel="00000000" w:rsidR="00000000" w:rsidRPr="00000000">
        <w:rPr>
          <w:rtl w:val="0"/>
        </w:rPr>
        <w:t xml:space="preserve">Dne 6.června na ZŠ Kadaň, ul.Školní proběhla poučná beseda nazvaná Poznávej přírodu s dráčkem Smrčkem, určená pro žáky 2.A a 2.B. </w:t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/>
      </w:pPr>
      <w:bookmarkStart w:colFirst="0" w:colLast="0" w:name="_heading=h.wil46474l3j1" w:id="5"/>
      <w:bookmarkEnd w:id="5"/>
      <w:r w:rsidDel="00000000" w:rsidR="00000000" w:rsidRPr="00000000">
        <w:rPr>
          <w:rtl w:val="0"/>
        </w:rPr>
        <w:t xml:space="preserve">Akci vedla oblíbená spisovatelka Petra Martišková, autorka knih pro děti, která se s dětmi podělila o svůj spisovatelský svět.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/>
      </w:pPr>
      <w:bookmarkStart w:colFirst="0" w:colLast="0" w:name="_heading=h.p8fmdjwiange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/>
      </w:pPr>
      <w:bookmarkStart w:colFirst="0" w:colLast="0" w:name="_heading=h.mzqusv25cvt" w:id="7"/>
      <w:bookmarkEnd w:id="7"/>
      <w:r w:rsidDel="00000000" w:rsidR="00000000" w:rsidRPr="00000000">
        <w:rPr>
          <w:rtl w:val="0"/>
        </w:rPr>
        <w:t xml:space="preserve">Děti se dozvěděly, jak vzniká kniha, jak se tvoří ilustrace a jak důležitá je fantazie při psaní příběhů. Hlavním tématem besedy byla kniha Velké dobrodružství malého dráčka, která děti provedla kouzelným světem lesa a jeho obyvatel. Spolu s dráčkem Smrčkem se děti vydaly na výlet, kde se seznámily s různými rostlinami a zvířaty. Děti se dozvěděly o rekordmanech v říši stromů a zvířat, o tom, jak dlouho roste šiška, co jsou letokruhy a kdy jsou vzhůru různá zvířata. Zjistily také, které rostliny v lese jsou jedovaté a na co si dát pozor.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/>
      </w:pPr>
      <w:bookmarkStart w:colFirst="0" w:colLast="0" w:name="_heading=h.e13dn1r5vq5m" w:id="8"/>
      <w:bookmarkEnd w:id="8"/>
      <w:r w:rsidDel="00000000" w:rsidR="00000000" w:rsidRPr="00000000">
        <w:rPr>
          <w:rtl w:val="0"/>
        </w:rPr>
        <w:t xml:space="preserve">Petra Martišková dokázala poutavým vyprávěním a zábavnými aktivitami vtáhnout děti do děje a vzbudit v nich zájem o poznávání přírody. Děti se s nadšením zapojily do povídání, kladly zvídavé otázky a s chutí plnily úkoly. 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/>
      </w:pPr>
      <w:bookmarkStart w:colFirst="0" w:colLast="0" w:name="_heading=h.quufl6e9667d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/>
      </w:pPr>
      <w:bookmarkStart w:colFirst="0" w:colLast="0" w:name="_heading=h.61qlc14kl4v4" w:id="10"/>
      <w:bookmarkEnd w:id="10"/>
      <w:r w:rsidDel="00000000" w:rsidR="00000000" w:rsidRPr="00000000">
        <w:rPr>
          <w:rtl w:val="0"/>
        </w:rPr>
        <w:t xml:space="preserve">Beseda s dráčkem Smrčkem byla pro malé školáky nejen zábavným, ale i poučným zážitkem. Děti si odnesly domů nejen nové znalosti o přírodě, ale i lásku ke knihám a čtení.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/>
      </w:pPr>
      <w:bookmarkStart w:colFirst="0" w:colLast="0" w:name="_heading=h.2cq906kyzmlm" w:id="11"/>
      <w:bookmarkEnd w:id="11"/>
      <w:r w:rsidDel="00000000" w:rsidR="00000000" w:rsidRPr="00000000">
        <w:rPr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/>
      </w:pPr>
      <w:bookmarkStart w:colFirst="0" w:colLast="0" w:name="_heading=h.beuguwrhmxla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/>
      </w:pPr>
      <w:bookmarkStart w:colFirst="0" w:colLast="0" w:name="_heading=h.wiyvebu4ajco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/>
      </w:pPr>
      <w:bookmarkStart w:colFirst="0" w:colLast="0" w:name="_heading=h.z08og2jxom6t" w:id="14"/>
      <w:bookmarkEnd w:id="14"/>
      <w:r w:rsidDel="00000000" w:rsidR="00000000" w:rsidRPr="00000000">
        <w:rPr>
          <w:rtl w:val="0"/>
        </w:rPr>
        <w:t xml:space="preserve">Zapsala: Anna Meniecová </w:t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/>
      </w:pPr>
      <w:bookmarkStart w:colFirst="0" w:colLast="0" w:name="_heading=h.ibh1o2tpu91v" w:id="15"/>
      <w:bookmarkEnd w:id="15"/>
      <w:r w:rsidDel="00000000" w:rsidR="00000000" w:rsidRPr="00000000">
        <w:rPr>
          <w:rtl w:val="0"/>
        </w:rPr>
        <w:t xml:space="preserve">Doplnila: Petra Martišková</w:t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/>
      </w:pPr>
      <w:bookmarkStart w:colFirst="0" w:colLast="0" w:name="_heading=h.3zagtkyhi11c" w:id="16"/>
      <w:bookmarkEnd w:id="16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XIHJf5BH2LlNZa8HjNZL7+8wtw==">CgMxLjAyDmguYjMxbmVocjdoMzduMg5oLjMwcTc0eGV3OGMxaDINaC5ycWE0aG84bDh5ODIOaC5laTdsc2xrMjNza2kyDmgudWx2OTYxaDNrbTE5Mg5oLndpbDQ2NDc0bDNqMTIOaC5wOGZtZGp3aWFuZ2UyDWgubXpxdXN2MjVjdnQyDmguZTEzZG4xcjV2cTVtMg5oLnF1dWZsNmU5NjY3ZDIOaC42MXFsYzE0a2w0djQyDmguMmNxOTA2a3l6bWxtMg5oLmJldWd1d3JobXhsYTIOaC53aXl2ZWJ1NGFqY28yDmguejA4b2cyanhvbTZ0Mg5oLmliaDFvMnRwdTkxdjIOaC4zemFndGt5aGkxMWM4AHIhMTFoTUk5WDR2bDNGRU9rNktXelgxWmdOUDVHcXprN3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