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Bookman Old Style" w:cs="Bookman Old Style" w:eastAsia="Bookman Old Style" w:hAnsi="Bookman Old Style"/>
          <w:b w:val="1"/>
          <w:color w:val="000000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Bookman Old Style" w:cs="Bookman Old Style" w:eastAsia="Bookman Old Style" w:hAnsi="Bookman Old Style"/>
          <w:b w:val="1"/>
          <w:color w:val="000000"/>
          <w:sz w:val="31"/>
          <w:szCs w:val="3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sz w:val="31"/>
          <w:szCs w:val="31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Bookman Old Style" w:cs="Bookman Old Style" w:eastAsia="Bookman Old Style" w:hAnsi="Bookman Old Style"/>
          <w:b w:val="1"/>
          <w:color w:val="000000"/>
          <w:sz w:val="31"/>
          <w:szCs w:val="3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2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90"/>
        <w:gridCol w:w="6433"/>
        <w:tblGridChange w:id="0">
          <w:tblGrid>
            <w:gridCol w:w="2690"/>
            <w:gridCol w:w="6433"/>
          </w:tblGrid>
        </w:tblGridChange>
      </w:tblGrid>
      <w:tr>
        <w:trPr>
          <w:cantSplit w:val="0"/>
          <w:trHeight w:val="57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Bookman Old Style" w:cs="Bookman Old Style" w:eastAsia="Bookman Old Style" w:hAnsi="Bookman Old Style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4"/>
                <w:szCs w:val="24"/>
                <w:rtl w:val="0"/>
              </w:rPr>
              <w:t xml:space="preserve">Název akce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rFonts w:ascii="Bookman Old Style" w:cs="Bookman Old Style" w:eastAsia="Bookman Old Style" w:hAnsi="Bookman Old Style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sz w:val="24"/>
                <w:szCs w:val="24"/>
                <w:rtl w:val="0"/>
              </w:rPr>
              <w:t xml:space="preserve">Hudba dělá úsměv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Bookman Old Style" w:cs="Bookman Old Style" w:eastAsia="Bookman Old Style" w:hAnsi="Bookman Old Style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4"/>
                <w:szCs w:val="24"/>
                <w:rtl w:val="0"/>
              </w:rPr>
              <w:t xml:space="preserve">Datum a čas konání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2" w:firstLine="0"/>
              <w:rPr>
                <w:rFonts w:ascii="Bookman Old Style" w:cs="Bookman Old Style" w:eastAsia="Bookman Old Style" w:hAnsi="Bookman Old Style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4"/>
                <w:szCs w:val="24"/>
                <w:rtl w:val="0"/>
              </w:rPr>
              <w:t xml:space="preserve">26. 6. 2024</w:t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Bookman Old Style" w:cs="Bookman Old Style" w:eastAsia="Bookman Old Style" w:hAnsi="Bookman Old Style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4"/>
                <w:szCs w:val="24"/>
                <w:rtl w:val="0"/>
              </w:rPr>
              <w:t xml:space="preserve">Místo konání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rFonts w:ascii="Bookman Old Style" w:cs="Bookman Old Style" w:eastAsia="Bookman Old Style" w:hAnsi="Bookman Old Style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4"/>
                <w:szCs w:val="24"/>
                <w:rtl w:val="0"/>
              </w:rPr>
              <w:t xml:space="preserve">MŠ Barvička Kadaň</w:t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Bookman Old Style" w:cs="Bookman Old Style" w:eastAsia="Bookman Old Style" w:hAnsi="Bookman Old Style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Lektor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rFonts w:ascii="Bookman Old Style" w:cs="Bookman Old Style" w:eastAsia="Bookman Old Style" w:hAnsi="Bookman Old Style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Mgr. Renata Salvétová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5" w:right="-4" w:hanging="6.000000000000001"/>
        <w:rPr>
          <w:rFonts w:ascii="Bookman Old Style" w:cs="Bookman Old Style" w:eastAsia="Bookman Old Style" w:hAnsi="Bookman Old Style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color w:val="000000"/>
          <w:sz w:val="24"/>
          <w:szCs w:val="24"/>
          <w:rtl w:val="0"/>
        </w:rPr>
        <w:t xml:space="preserve">Setkání se zúčastnilo: 14 dětí Viz foto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5" w:right="-4" w:hanging="6.000000000000001"/>
        <w:rPr>
          <w:rFonts w:ascii="Bookman Old Style" w:cs="Bookman Old Style" w:eastAsia="Bookman Old Style" w:hAnsi="Bookman Old Style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5" w:right="-4" w:hanging="6.000000000000001"/>
        <w:rPr>
          <w:rFonts w:ascii="Bookman Old Style" w:cs="Bookman Old Style" w:eastAsia="Bookman Old Style" w:hAnsi="Bookman Old Style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8" w:firstLine="0"/>
        <w:rPr>
          <w:rFonts w:ascii="Bookman Old Style" w:cs="Bookman Old Style" w:eastAsia="Bookman Old Style" w:hAnsi="Bookman Old Style"/>
          <w:b w:val="1"/>
          <w:color w:val="00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sz w:val="24"/>
          <w:szCs w:val="24"/>
          <w:u w:val="single"/>
          <w:rtl w:val="0"/>
        </w:rPr>
        <w:t xml:space="preserve">Průběh programu „lektorování“: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8" w:firstLine="0"/>
        <w:rPr>
          <w:rFonts w:ascii="Bookman Old Style" w:cs="Bookman Old Style" w:eastAsia="Bookman Old Style" w:hAnsi="Bookman Old Style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8" w:firstLine="0"/>
        <w:rPr>
          <w:rFonts w:ascii="Bookman Old Style" w:cs="Bookman Old Style" w:eastAsia="Bookman Old Style" w:hAnsi="Bookman Old Style"/>
          <w:b w:val="1"/>
          <w:color w:val="00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sz w:val="24"/>
          <w:szCs w:val="24"/>
          <w:rtl w:val="0"/>
        </w:rPr>
        <w:t xml:space="preserve">Seznámení s dětmi třídy Berušky. Ukázka nástrojů a vysvětlení, jak se s nimi zachází. Každý ukázal jak jeho nástroj – zvířátko hraje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8" w:firstLine="0"/>
        <w:rPr>
          <w:rFonts w:ascii="Bookman Old Style" w:cs="Bookman Old Style" w:eastAsia="Bookman Old Style" w:hAnsi="Bookman Old Style"/>
          <w:b w:val="1"/>
          <w:color w:val="00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sz w:val="24"/>
          <w:szCs w:val="24"/>
          <w:rtl w:val="0"/>
        </w:rPr>
        <w:t xml:space="preserve">Následovaly aktivity dle připraveného projektu.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8" w:right="0" w:hanging="36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Pohádka – lektor četl pohádku a děti na daný symbol zahrály na nástroj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8" w:right="0" w:hanging="36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Boomwhacker – děti si zahrály samostatně, potom lektor s dětmi zopakoval barvy, po seznámení s nástrojem lektor ukazoval barvy – noty a děti s danou barvou nástroje zahrály na nástroj.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8" w:right="0" w:hanging="36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 nácviku barev lektor ukázal notovou soustavu písničky Kočka leze dírou, ukazoval dětem danou notu a děti hrály.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8" w:right="0" w:hanging="36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Volné hraní na Boomwhacker – děti volně hrály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8" w:right="0" w:hanging="36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Děti si lehly na koberec a lektor četl pohádku, kterou doplňoval hrou na nástroje – zvířátka. Děti relaxovaly.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8" w:right="0" w:hanging="36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Shrnutí – lektor pokládal dětem otázky, jak se jim hry líbily, co se jim líbilo nejvíce a zda by chtěly ještě příště nástroje půjčit.</w:t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8" w:firstLine="0"/>
        <w:rPr>
          <w:rFonts w:ascii="Bookman Old Style" w:cs="Bookman Old Style" w:eastAsia="Bookman Old Style" w:hAnsi="Bookman Old Style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8" w:firstLine="0"/>
        <w:rPr>
          <w:rFonts w:ascii="Bookman Old Style" w:cs="Bookman Old Style" w:eastAsia="Bookman Old Style" w:hAnsi="Bookman Old Style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sz w:val="24"/>
          <w:szCs w:val="24"/>
          <w:u w:val="single"/>
          <w:rtl w:val="0"/>
        </w:rPr>
        <w:t xml:space="preserve">Zápis, shrnutí: </w:t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5" w:right="51" w:hanging="5"/>
        <w:jc w:val="both"/>
        <w:rPr>
          <w:rFonts w:ascii="Bookman Old Style" w:cs="Bookman Old Style" w:eastAsia="Bookman Old Style" w:hAnsi="Bookman Old Style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5" w:right="51" w:hanging="5"/>
        <w:jc w:val="both"/>
        <w:rPr>
          <w:rFonts w:ascii="Bookman Old Style" w:cs="Bookman Old Style" w:eastAsia="Bookman Old Style" w:hAnsi="Bookman Old Style"/>
          <w:b w:val="1"/>
          <w:color w:val="00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sz w:val="24"/>
          <w:szCs w:val="24"/>
          <w:rtl w:val="0"/>
        </w:rPr>
        <w:t xml:space="preserve">Dětem se aktivity velice líbily a přály by si opět nástroje zapůjčit.</w:t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5" w:right="51" w:hanging="5"/>
        <w:jc w:val="both"/>
        <w:rPr>
          <w:rFonts w:ascii="Bookman Old Style" w:cs="Bookman Old Style" w:eastAsia="Bookman Old Style" w:hAnsi="Bookman Old Style"/>
          <w:b w:val="1"/>
          <w:color w:val="00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sz w:val="24"/>
          <w:szCs w:val="24"/>
          <w:rtl w:val="0"/>
        </w:rPr>
        <w:t xml:space="preserve">Paní učitelka byla spokojená a ráda by v budoucnu nástroje zapůjčila.</w:t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5"/>
        <w:rPr>
          <w:rFonts w:ascii="Bookman Old Style" w:cs="Bookman Old Style" w:eastAsia="Bookman Old Style" w:hAnsi="Bookman Old Style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5"/>
        <w:rPr>
          <w:rFonts w:ascii="Bookman Old Style" w:cs="Bookman Old Style" w:eastAsia="Bookman Old Style" w:hAnsi="Bookman Old Style"/>
          <w:color w:val="00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sz w:val="24"/>
          <w:szCs w:val="24"/>
          <w:rtl w:val="0"/>
        </w:rPr>
        <w:t xml:space="preserve">Zapsala: Mgr. Renata Salvétová</w:t>
      </w:r>
    </w:p>
    <w:sectPr>
      <w:headerReference r:id="rId7" w:type="default"/>
      <w:footerReference r:id="rId8" w:type="default"/>
      <w:pgSz w:h="16820" w:w="11900" w:orient="portrait"/>
      <w:pgMar w:bottom="741" w:top="985" w:left="1387" w:right="1339" w:header="1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widowControl w:val="0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rPr>
        <w:color w:val="666666"/>
        <w:sz w:val="16"/>
        <w:szCs w:val="16"/>
      </w:rPr>
    </w:pPr>
    <w:r w:rsidDel="00000000" w:rsidR="00000000" w:rsidRPr="00000000">
      <w:rPr>
        <w:color w:val="666666"/>
        <w:sz w:val="16"/>
        <w:szCs w:val="16"/>
        <w:rtl w:val="0"/>
      </w:rPr>
      <w:t xml:space="preserve">MAS VLADAŘ o.p.s., IČ: 264 04 818 </w:t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256492</wp:posOffset>
          </wp:positionH>
          <wp:positionV relativeFrom="paragraph">
            <wp:posOffset>137356</wp:posOffset>
          </wp:positionV>
          <wp:extent cx="335280" cy="335280"/>
          <wp:effectExtent b="0" l="0" r="0" t="0"/>
          <wp:wrapSquare wrapText="right" distB="19050" distT="19050" distL="19050" distR="19050"/>
          <wp:docPr id="126559745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280" cy="3352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widowControl w:val="0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rPr>
        <w:color w:val="666666"/>
        <w:sz w:val="16"/>
        <w:szCs w:val="16"/>
      </w:rPr>
    </w:pPr>
    <w:r w:rsidDel="00000000" w:rsidR="00000000" w:rsidRPr="00000000">
      <w:rPr>
        <w:color w:val="666666"/>
        <w:sz w:val="16"/>
        <w:szCs w:val="16"/>
        <w:rtl w:val="0"/>
      </w:rPr>
      <w:t xml:space="preserve">Sídlo: Karlovarská 6, 364 53 Valeč  </w:t>
    </w:r>
  </w:p>
  <w:p w:rsidR="00000000" w:rsidDel="00000000" w:rsidP="00000000" w:rsidRDefault="00000000" w:rsidRPr="00000000" w14:paraId="0000002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right="4686"/>
      <w:rPr>
        <w:color w:val="666666"/>
        <w:sz w:val="16"/>
        <w:szCs w:val="16"/>
      </w:rPr>
    </w:pPr>
    <w:r w:rsidDel="00000000" w:rsidR="00000000" w:rsidRPr="00000000">
      <w:rPr>
        <w:color w:val="666666"/>
        <w:sz w:val="16"/>
        <w:szCs w:val="16"/>
        <w:rtl w:val="0"/>
      </w:rPr>
      <w:t xml:space="preserve">Kancelář: Masarykovo nám. 22, 441 01 Podbořany</w:t>
    </w:r>
  </w:p>
  <w:p w:rsidR="00000000" w:rsidDel="00000000" w:rsidP="00000000" w:rsidRDefault="00000000" w:rsidRPr="00000000" w14:paraId="00000029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right="4686"/>
      <w:rPr>
        <w:color w:val="666666"/>
        <w:sz w:val="16"/>
        <w:szCs w:val="16"/>
      </w:rPr>
    </w:pPr>
    <w:r w:rsidDel="00000000" w:rsidR="00000000" w:rsidRPr="00000000">
      <w:rPr>
        <w:color w:val="666666"/>
        <w:sz w:val="16"/>
        <w:szCs w:val="16"/>
        <w:rtl w:val="0"/>
      </w:rPr>
      <w:t xml:space="preserve">web: www.vladar.cz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9050" distT="19050" distL="19050" distR="19050">
          <wp:extent cx="5760720" cy="822325"/>
          <wp:effectExtent b="0" l="0" r="0" t="0"/>
          <wp:docPr descr="Obsah obrázku text, Písmo, Elektricky modrá, snímek obrazovky&#10;&#10;Popis byl vytvořen automaticky" id="1265597455" name="image2.png"/>
          <a:graphic>
            <a:graphicData uri="http://schemas.openxmlformats.org/drawingml/2006/picture">
              <pic:pic>
                <pic:nvPicPr>
                  <pic:cNvPr descr="Obsah obrázku text, Písmo, Elektricky modrá, snímek obrazovky&#10;&#10;Popis byl vytvořen automaticky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widowControl w:val="0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pacing w:line="240" w:lineRule="auto"/>
      <w:ind w:left="29" w:right="71" w:firstLine="0"/>
      <w:jc w:val="center"/>
      <w:rPr>
        <w:rFonts w:ascii="Bookman Old Style" w:cs="Bookman Old Style" w:eastAsia="Bookman Old Style" w:hAnsi="Bookman Old Style"/>
        <w:color w:val="000000"/>
        <w:sz w:val="24"/>
        <w:szCs w:val="24"/>
      </w:rPr>
    </w:pPr>
    <w:r w:rsidDel="00000000" w:rsidR="00000000" w:rsidRPr="00000000">
      <w:rPr>
        <w:rFonts w:ascii="Bookman Old Style" w:cs="Bookman Old Style" w:eastAsia="Bookman Old Style" w:hAnsi="Bookman Old Style"/>
        <w:color w:val="000000"/>
        <w:sz w:val="24"/>
        <w:szCs w:val="24"/>
        <w:rtl w:val="0"/>
      </w:rPr>
      <w:t xml:space="preserve">MAP4 ORP Kadaň, reg. č. CZ.02.02.XX/00/23_017/0008259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98" w:hanging="360"/>
      </w:pPr>
      <w:rPr/>
    </w:lvl>
    <w:lvl w:ilvl="1">
      <w:start w:val="1"/>
      <w:numFmt w:val="lowerLetter"/>
      <w:lvlText w:val="%2."/>
      <w:lvlJc w:val="left"/>
      <w:pPr>
        <w:ind w:left="1118" w:hanging="360"/>
      </w:pPr>
      <w:rPr/>
    </w:lvl>
    <w:lvl w:ilvl="2">
      <w:start w:val="1"/>
      <w:numFmt w:val="lowerRoman"/>
      <w:lvlText w:val="%3."/>
      <w:lvlJc w:val="right"/>
      <w:pPr>
        <w:ind w:left="1838" w:hanging="180"/>
      </w:pPr>
      <w:rPr/>
    </w:lvl>
    <w:lvl w:ilvl="3">
      <w:start w:val="1"/>
      <w:numFmt w:val="decimal"/>
      <w:lvlText w:val="%4."/>
      <w:lvlJc w:val="left"/>
      <w:pPr>
        <w:ind w:left="2558" w:hanging="360"/>
      </w:pPr>
      <w:rPr/>
    </w:lvl>
    <w:lvl w:ilvl="4">
      <w:start w:val="1"/>
      <w:numFmt w:val="lowerLetter"/>
      <w:lvlText w:val="%5."/>
      <w:lvlJc w:val="left"/>
      <w:pPr>
        <w:ind w:left="3278" w:hanging="360"/>
      </w:pPr>
      <w:rPr/>
    </w:lvl>
    <w:lvl w:ilvl="5">
      <w:start w:val="1"/>
      <w:numFmt w:val="lowerRoman"/>
      <w:lvlText w:val="%6."/>
      <w:lvlJc w:val="right"/>
      <w:pPr>
        <w:ind w:left="3998" w:hanging="180"/>
      </w:pPr>
      <w:rPr/>
    </w:lvl>
    <w:lvl w:ilvl="6">
      <w:start w:val="1"/>
      <w:numFmt w:val="decimal"/>
      <w:lvlText w:val="%7."/>
      <w:lvlJc w:val="left"/>
      <w:pPr>
        <w:ind w:left="4718" w:hanging="360"/>
      </w:pPr>
      <w:rPr/>
    </w:lvl>
    <w:lvl w:ilvl="7">
      <w:start w:val="1"/>
      <w:numFmt w:val="lowerLetter"/>
      <w:lvlText w:val="%8."/>
      <w:lvlJc w:val="left"/>
      <w:pPr>
        <w:ind w:left="5438" w:hanging="360"/>
      </w:pPr>
      <w:rPr/>
    </w:lvl>
    <w:lvl w:ilvl="8">
      <w:start w:val="1"/>
      <w:numFmt w:val="lowerRoman"/>
      <w:lvlText w:val="%9."/>
      <w:lvlJc w:val="right"/>
      <w:pPr>
        <w:ind w:left="615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-CZ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2076E3"/>
    <w:pPr>
      <w:tabs>
        <w:tab w:val="center" w:pos="4536"/>
        <w:tab w:val="right" w:pos="9072"/>
      </w:tabs>
      <w:spacing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2076E3"/>
  </w:style>
  <w:style w:type="paragraph" w:styleId="Zpat">
    <w:name w:val="footer"/>
    <w:basedOn w:val="Normln"/>
    <w:link w:val="ZpatChar"/>
    <w:uiPriority w:val="99"/>
    <w:unhideWhenUsed w:val="1"/>
    <w:rsid w:val="002076E3"/>
    <w:pPr>
      <w:tabs>
        <w:tab w:val="center" w:pos="4536"/>
        <w:tab w:val="right" w:pos="9072"/>
      </w:tabs>
      <w:spacing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2076E3"/>
  </w:style>
  <w:style w:type="paragraph" w:styleId="Odstavecseseznamem">
    <w:name w:val="List Paragraph"/>
    <w:basedOn w:val="Normln"/>
    <w:uiPriority w:val="34"/>
    <w:qFormat w:val="1"/>
    <w:rsid w:val="007D06F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hUsKUKFAwXlAHfx9onxIjYhETg==">CgMxLjAyCGguZ2pkZ3hzOAByITFMR2lwUEZyTnNBbWhaS2lWMEN4MTZtQjdJUlZpZVhTNw==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2024-07-02T15:52:00Z</dcterms:created>
  <dc:creator>Martin</dc:creator>
</cp:coreProperties>
</file>