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B211F" w14:textId="77777777" w:rsidR="00CB74F5" w:rsidRDefault="00CB74F5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EE284B7" w14:textId="77777777" w:rsidR="00CB74F5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14:paraId="530A543E" w14:textId="77777777" w:rsidR="00CB74F5" w:rsidRDefault="00CB74F5">
      <w:pPr>
        <w:rPr>
          <w:rFonts w:ascii="Arial" w:eastAsia="Arial" w:hAnsi="Arial" w:cs="Arial"/>
        </w:rPr>
      </w:pP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CB74F5" w14:paraId="3FF13F40" w14:textId="77777777">
        <w:trPr>
          <w:trHeight w:val="551"/>
        </w:trPr>
        <w:tc>
          <w:tcPr>
            <w:tcW w:w="2689" w:type="dxa"/>
          </w:tcPr>
          <w:p w14:paraId="4E4EC0CA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Název akce</w:t>
            </w:r>
          </w:p>
        </w:tc>
        <w:tc>
          <w:tcPr>
            <w:tcW w:w="6371" w:type="dxa"/>
          </w:tcPr>
          <w:p w14:paraId="3E46DF4C" w14:textId="5848935C" w:rsidR="00191FB4" w:rsidRPr="006A78C6" w:rsidRDefault="007750BB" w:rsidP="002E149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Projektový den-</w:t>
            </w:r>
            <w:r w:rsidR="008C4D1C">
              <w:rPr>
                <w:rFonts w:asciiTheme="majorHAnsi" w:hAnsiTheme="majorHAnsi" w:cstheme="majorHAnsi"/>
              </w:rPr>
              <w:t xml:space="preserve">Matematická </w:t>
            </w:r>
            <w:proofErr w:type="spellStart"/>
            <w:r w:rsidR="008C4D1C">
              <w:rPr>
                <w:rFonts w:asciiTheme="majorHAnsi" w:hAnsiTheme="majorHAnsi" w:cstheme="majorHAnsi"/>
              </w:rPr>
              <w:t>pre</w:t>
            </w:r>
            <w:proofErr w:type="spellEnd"/>
            <w:r w:rsidR="008C4D1C">
              <w:rPr>
                <w:rFonts w:asciiTheme="majorHAnsi" w:hAnsiTheme="majorHAnsi" w:cstheme="majorHAnsi"/>
              </w:rPr>
              <w:t>/gramotnost</w:t>
            </w:r>
          </w:p>
        </w:tc>
      </w:tr>
      <w:tr w:rsidR="00CB74F5" w14:paraId="5E41529A" w14:textId="77777777">
        <w:trPr>
          <w:trHeight w:val="551"/>
        </w:trPr>
        <w:tc>
          <w:tcPr>
            <w:tcW w:w="2689" w:type="dxa"/>
          </w:tcPr>
          <w:p w14:paraId="25144F85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Lektor</w:t>
            </w:r>
          </w:p>
        </w:tc>
        <w:tc>
          <w:tcPr>
            <w:tcW w:w="6371" w:type="dxa"/>
          </w:tcPr>
          <w:p w14:paraId="173B6FEB" w14:textId="33414D0B" w:rsidR="00CB74F5" w:rsidRPr="006A78C6" w:rsidRDefault="007138B0">
            <w:pPr>
              <w:rPr>
                <w:rFonts w:asciiTheme="minorHAnsi" w:hAnsiTheme="minorHAnsi"/>
              </w:rPr>
            </w:pPr>
            <w:r w:rsidRPr="006A78C6">
              <w:rPr>
                <w:rFonts w:asciiTheme="minorHAnsi" w:hAnsiTheme="minorHAnsi"/>
              </w:rPr>
              <w:t>Zuzana Kančiová</w:t>
            </w:r>
          </w:p>
        </w:tc>
      </w:tr>
      <w:tr w:rsidR="00CB74F5" w14:paraId="7F232511" w14:textId="77777777">
        <w:trPr>
          <w:trHeight w:val="551"/>
        </w:trPr>
        <w:tc>
          <w:tcPr>
            <w:tcW w:w="2689" w:type="dxa"/>
          </w:tcPr>
          <w:p w14:paraId="0B0ABBAF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 a čas konání</w:t>
            </w:r>
          </w:p>
          <w:p w14:paraId="35CEE4F8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</w:rPr>
              <w:t>od - do</w:t>
            </w:r>
            <w:proofErr w:type="gram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6371" w:type="dxa"/>
          </w:tcPr>
          <w:p w14:paraId="2DDC56A9" w14:textId="27E41FA6" w:rsidR="00191FB4" w:rsidRDefault="008C4D1C" w:rsidP="00191FB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  <w:r w:rsidR="001F4320">
              <w:rPr>
                <w:rFonts w:asciiTheme="majorHAnsi" w:hAnsiTheme="majorHAnsi" w:cstheme="majorHAnsi"/>
              </w:rPr>
              <w:t>.4</w:t>
            </w:r>
            <w:r w:rsidR="00567378">
              <w:rPr>
                <w:rFonts w:asciiTheme="majorHAnsi" w:hAnsiTheme="majorHAnsi" w:cstheme="majorHAnsi"/>
              </w:rPr>
              <w:t>.</w:t>
            </w:r>
            <w:r w:rsidR="001F4320">
              <w:rPr>
                <w:rFonts w:asciiTheme="majorHAnsi" w:hAnsiTheme="majorHAnsi" w:cstheme="majorHAnsi"/>
              </w:rPr>
              <w:t xml:space="preserve"> </w:t>
            </w:r>
            <w:r w:rsidR="00567378">
              <w:rPr>
                <w:rFonts w:asciiTheme="majorHAnsi" w:hAnsiTheme="majorHAnsi" w:cstheme="majorHAnsi"/>
              </w:rPr>
              <w:t>2025</w:t>
            </w:r>
          </w:p>
          <w:p w14:paraId="5D32C101" w14:textId="16B32B85" w:rsidR="007138B0" w:rsidRPr="006A78C6" w:rsidRDefault="00FF45E5" w:rsidP="00191FB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</w:t>
            </w:r>
            <w:r w:rsidR="003E6E38">
              <w:rPr>
                <w:rFonts w:asciiTheme="majorHAnsi" w:hAnsiTheme="majorHAnsi" w:cstheme="majorHAnsi"/>
              </w:rPr>
              <w:t>:00-</w:t>
            </w:r>
            <w:r w:rsidR="008C4D1C">
              <w:rPr>
                <w:rFonts w:asciiTheme="majorHAnsi" w:hAnsiTheme="majorHAnsi" w:cstheme="majorHAnsi"/>
              </w:rPr>
              <w:t>10</w:t>
            </w:r>
            <w:r w:rsidR="003E6E38">
              <w:rPr>
                <w:rFonts w:asciiTheme="majorHAnsi" w:hAnsiTheme="majorHAnsi" w:cstheme="majorHAnsi"/>
              </w:rPr>
              <w:t>:00</w:t>
            </w:r>
          </w:p>
        </w:tc>
      </w:tr>
      <w:tr w:rsidR="00CB74F5" w14:paraId="1CD932C8" w14:textId="77777777">
        <w:trPr>
          <w:trHeight w:val="551"/>
        </w:trPr>
        <w:tc>
          <w:tcPr>
            <w:tcW w:w="2689" w:type="dxa"/>
          </w:tcPr>
          <w:p w14:paraId="0251F7FD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Místo konání</w:t>
            </w:r>
          </w:p>
        </w:tc>
        <w:tc>
          <w:tcPr>
            <w:tcW w:w="6371" w:type="dxa"/>
          </w:tcPr>
          <w:p w14:paraId="1DA34D4D" w14:textId="0B4BB6C9" w:rsidR="00CB74F5" w:rsidRPr="006A78C6" w:rsidRDefault="008C4D1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MŠ Klášterec nad Ohří, ulice Školní, třída „Včeličky“</w:t>
            </w:r>
          </w:p>
        </w:tc>
      </w:tr>
    </w:tbl>
    <w:p w14:paraId="537DE8CA" w14:textId="77777777" w:rsidR="00CB74F5" w:rsidRDefault="00CB74F5">
      <w:pPr>
        <w:rPr>
          <w:rFonts w:ascii="Arial" w:eastAsia="Arial" w:hAnsi="Arial" w:cs="Arial"/>
          <w:sz w:val="36"/>
          <w:szCs w:val="36"/>
        </w:rPr>
      </w:pPr>
    </w:p>
    <w:p w14:paraId="205867D3" w14:textId="77777777" w:rsidR="00CB74F5" w:rsidRDefault="00CB74F5"/>
    <w:p w14:paraId="1AC43818" w14:textId="33FD16D1" w:rsidR="00191FB4" w:rsidRDefault="005A0C91">
      <w:pPr>
        <w:tabs>
          <w:tab w:val="left" w:pos="7968"/>
        </w:tabs>
        <w:rPr>
          <w:rFonts w:asciiTheme="majorHAnsi" w:hAnsiTheme="majorHAnsi" w:cstheme="majorHAnsi"/>
        </w:rPr>
      </w:pPr>
      <w:bookmarkStart w:id="0" w:name="_heading=h.gjdgxs" w:colFirst="0" w:colLast="0"/>
      <w:bookmarkEnd w:id="0"/>
      <w:r>
        <w:rPr>
          <w:rFonts w:asciiTheme="majorHAnsi" w:hAnsiTheme="majorHAnsi" w:cstheme="majorHAnsi"/>
        </w:rPr>
        <w:t>Projekt „</w:t>
      </w:r>
      <w:r w:rsidR="008C4D1C">
        <w:rPr>
          <w:rFonts w:asciiTheme="majorHAnsi" w:hAnsiTheme="majorHAnsi" w:cstheme="majorHAnsi"/>
        </w:rPr>
        <w:t xml:space="preserve">Matematická </w:t>
      </w:r>
      <w:proofErr w:type="spellStart"/>
      <w:r w:rsidR="008C4D1C">
        <w:rPr>
          <w:rFonts w:asciiTheme="majorHAnsi" w:hAnsiTheme="majorHAnsi" w:cstheme="majorHAnsi"/>
        </w:rPr>
        <w:t>pre</w:t>
      </w:r>
      <w:proofErr w:type="spellEnd"/>
      <w:r w:rsidR="008C4D1C">
        <w:rPr>
          <w:rFonts w:asciiTheme="majorHAnsi" w:hAnsiTheme="majorHAnsi" w:cstheme="majorHAnsi"/>
        </w:rPr>
        <w:t>/gramotnost</w:t>
      </w:r>
      <w:r>
        <w:rPr>
          <w:rFonts w:asciiTheme="majorHAnsi" w:hAnsiTheme="majorHAnsi" w:cstheme="majorHAnsi"/>
        </w:rPr>
        <w:t>“</w:t>
      </w:r>
      <w:r w:rsidRPr="00191FB4">
        <w:rPr>
          <w:rFonts w:asciiTheme="majorHAnsi" w:hAnsiTheme="majorHAnsi" w:cstheme="majorHAnsi"/>
        </w:rPr>
        <w:t xml:space="preserve"> byl pořád</w:t>
      </w:r>
      <w:r>
        <w:rPr>
          <w:rFonts w:asciiTheme="majorHAnsi" w:hAnsiTheme="majorHAnsi" w:cstheme="majorHAnsi"/>
        </w:rPr>
        <w:t>án</w:t>
      </w:r>
      <w:r w:rsidRPr="00191FB4">
        <w:rPr>
          <w:rFonts w:asciiTheme="majorHAnsi" w:hAnsiTheme="majorHAnsi" w:cstheme="majorHAnsi"/>
        </w:rPr>
        <w:t xml:space="preserve"> v implementační aktivitě: </w:t>
      </w:r>
    </w:p>
    <w:p w14:paraId="3C53F439" w14:textId="77777777" w:rsidR="00191FB4" w:rsidRDefault="00000000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</w:rPr>
        <w:t xml:space="preserve">Akce spolupráce </w:t>
      </w:r>
      <w:proofErr w:type="gramStart"/>
      <w:r w:rsidRPr="00191FB4">
        <w:rPr>
          <w:rFonts w:asciiTheme="majorHAnsi" w:hAnsiTheme="majorHAnsi" w:cstheme="majorHAnsi"/>
        </w:rPr>
        <w:t>ZŠ,MŠ</w:t>
      </w:r>
      <w:proofErr w:type="gramEnd"/>
      <w:r w:rsidRPr="00191FB4">
        <w:rPr>
          <w:rFonts w:asciiTheme="majorHAnsi" w:hAnsiTheme="majorHAnsi" w:cstheme="majorHAnsi"/>
        </w:rPr>
        <w:t xml:space="preserve"> a další instituce v oblasti polytechniky</w:t>
      </w:r>
      <w:r w:rsidR="00191FB4">
        <w:rPr>
          <w:rFonts w:asciiTheme="majorHAnsi" w:hAnsiTheme="majorHAnsi" w:cstheme="majorHAnsi"/>
        </w:rPr>
        <w:t xml:space="preserve">. </w:t>
      </w:r>
    </w:p>
    <w:p w14:paraId="03EBA034" w14:textId="77777777" w:rsidR="00191FB4" w:rsidRDefault="00191FB4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  <w:b/>
          <w:bCs/>
        </w:rPr>
        <w:t>Typ aktivity</w:t>
      </w:r>
      <w:r w:rsidRPr="00191FB4">
        <w:rPr>
          <w:rFonts w:asciiTheme="majorHAnsi" w:hAnsiTheme="majorHAnsi" w:cstheme="majorHAnsi"/>
        </w:rPr>
        <w:t>-projektový den</w:t>
      </w:r>
      <w:r>
        <w:rPr>
          <w:rFonts w:asciiTheme="majorHAnsi" w:hAnsiTheme="majorHAnsi" w:cstheme="majorHAnsi"/>
        </w:rPr>
        <w:t xml:space="preserve"> </w:t>
      </w:r>
    </w:p>
    <w:p w14:paraId="27B6FD4B" w14:textId="4F66CD5D" w:rsidR="007138B0" w:rsidRPr="00191FB4" w:rsidRDefault="00191FB4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  <w:b/>
          <w:bCs/>
        </w:rPr>
        <w:t>Téma</w:t>
      </w:r>
      <w:r w:rsidR="005A0C91">
        <w:rPr>
          <w:rFonts w:asciiTheme="majorHAnsi" w:hAnsiTheme="majorHAnsi" w:cstheme="majorHAnsi"/>
        </w:rPr>
        <w:t xml:space="preserve"> – „</w:t>
      </w:r>
      <w:r w:rsidR="008C4D1C">
        <w:rPr>
          <w:rFonts w:asciiTheme="majorHAnsi" w:hAnsiTheme="majorHAnsi" w:cstheme="majorHAnsi"/>
        </w:rPr>
        <w:t xml:space="preserve">Matematická </w:t>
      </w:r>
      <w:proofErr w:type="spellStart"/>
      <w:r w:rsidR="008C4D1C">
        <w:rPr>
          <w:rFonts w:asciiTheme="majorHAnsi" w:hAnsiTheme="majorHAnsi" w:cstheme="majorHAnsi"/>
        </w:rPr>
        <w:t>pre</w:t>
      </w:r>
      <w:proofErr w:type="spellEnd"/>
      <w:r w:rsidR="008C4D1C">
        <w:rPr>
          <w:rFonts w:asciiTheme="majorHAnsi" w:hAnsiTheme="majorHAnsi" w:cstheme="majorHAnsi"/>
        </w:rPr>
        <w:t>/gramotnost</w:t>
      </w:r>
      <w:r w:rsidR="005A0C91">
        <w:rPr>
          <w:rFonts w:asciiTheme="majorHAnsi" w:hAnsiTheme="majorHAnsi" w:cstheme="majorHAnsi"/>
        </w:rPr>
        <w:t>“</w:t>
      </w:r>
    </w:p>
    <w:p w14:paraId="106E00A4" w14:textId="77777777" w:rsidR="007138B0" w:rsidRPr="00191FB4" w:rsidRDefault="007138B0">
      <w:pPr>
        <w:tabs>
          <w:tab w:val="left" w:pos="7968"/>
        </w:tabs>
        <w:rPr>
          <w:rFonts w:asciiTheme="majorHAnsi" w:hAnsiTheme="majorHAnsi" w:cstheme="majorHAnsi"/>
        </w:rPr>
      </w:pPr>
    </w:p>
    <w:p w14:paraId="33E6BB70" w14:textId="16F73429" w:rsidR="00191FB4" w:rsidRPr="005A0C91" w:rsidRDefault="007138B0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191FB4">
        <w:rPr>
          <w:rFonts w:asciiTheme="majorHAnsi" w:hAnsiTheme="majorHAnsi" w:cstheme="majorHAnsi"/>
          <w:i/>
          <w:iCs/>
          <w:u w:val="single"/>
        </w:rPr>
        <w:t>Teoretická část:</w:t>
      </w:r>
    </w:p>
    <w:p w14:paraId="57B5E629" w14:textId="587B2A4E" w:rsidR="00CA68CD" w:rsidRDefault="008C4D1C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začátku hodiny jsem dětem vysvětlovala, čím se zabývá matematika. Snažila jsem se dětem rozvinout obzor toho, že veškerá hra s čísly je matematika, že různé tvary jsou geometrie (geometrické útvary), čímž děti získaly širší pojem, co se učí na školách a co je čeká ve školních lavicích.</w:t>
      </w:r>
    </w:p>
    <w:p w14:paraId="0F609B5A" w14:textId="3036DB9A" w:rsidR="00CA68CD" w:rsidRDefault="00CA68CD">
      <w:pPr>
        <w:tabs>
          <w:tab w:val="left" w:pos="7968"/>
        </w:tabs>
        <w:rPr>
          <w:rFonts w:asciiTheme="majorHAnsi" w:hAnsiTheme="majorHAnsi" w:cstheme="majorHAnsi"/>
        </w:rPr>
      </w:pPr>
    </w:p>
    <w:p w14:paraId="4713192A" w14:textId="67E9338A" w:rsidR="00CA68CD" w:rsidRPr="005A0C91" w:rsidRDefault="00CA68CD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CA68CD">
        <w:rPr>
          <w:rFonts w:asciiTheme="majorHAnsi" w:hAnsiTheme="majorHAnsi" w:cstheme="majorHAnsi"/>
          <w:i/>
          <w:iCs/>
          <w:u w:val="single"/>
        </w:rPr>
        <w:t>Praktická část:</w:t>
      </w:r>
    </w:p>
    <w:p w14:paraId="023A75C5" w14:textId="69246F33" w:rsidR="00BC63D2" w:rsidRDefault="008C4D1C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 této části hodiny jsem dětem na začátku ukazovala čísla a děti mi odpovídaly jaké čísla ukazuji. To samé jsem provedla s různými útvary, jakým je třeba trojúhelník, čtverec, obdélník a kruh. Pro začátek jsem si připravila čísla od 1-20. Dále děti musely poslouchat, kolikrát jsem zatleskala a děti musely daný počet tlesknutí ukázat plastovým kelímkem na mnou vyrobené tabuli s čísly. To samé pokračovalo hrou s geometrickými útvary, kdy si děti musely vybrat daný útvar, např. kruh, který musely sebrat, přejít po vytvořené cestě s daným útvarem a ten vložit na správné místo</w:t>
      </w:r>
      <w:r w:rsidR="009A69A4">
        <w:rPr>
          <w:rFonts w:asciiTheme="majorHAnsi" w:hAnsiTheme="majorHAnsi" w:cstheme="majorHAnsi"/>
        </w:rPr>
        <w:t>. Další hra tzv. robot, kdy děti skládaly geometrické útvary do vytvořeného obrázku (robota), který se taktéž skládal z geometrických útvarů. Předposlední hra byla taková, že jsem na zem položila velký kruh, ve kterém byly balónky a okolo kruhu papíry s čísly. Dětem jsem pustila písničku a ty měly za úkol chodit kolem kruhu a když se hudba zastavila, tak se děti musely zastavit na papíru s číslem a dle toho čísla musely z kruhu vzít daný počet balónku a vložit je na papír. Poslední hra byla oddechová, kdy děti dostaly omalovánky s čísly, která musely vybarvit správnou barvou, které jednotlivá čísla označovala.</w:t>
      </w:r>
    </w:p>
    <w:p w14:paraId="55C72012" w14:textId="77777777" w:rsidR="00932E83" w:rsidRDefault="00932E83">
      <w:pPr>
        <w:tabs>
          <w:tab w:val="left" w:pos="7968"/>
        </w:tabs>
        <w:rPr>
          <w:rFonts w:asciiTheme="majorHAnsi" w:hAnsiTheme="majorHAnsi" w:cstheme="majorHAnsi"/>
        </w:rPr>
      </w:pPr>
    </w:p>
    <w:p w14:paraId="088B97D0" w14:textId="77777777" w:rsidR="009A69A4" w:rsidRDefault="009A69A4">
      <w:pPr>
        <w:tabs>
          <w:tab w:val="left" w:pos="7968"/>
        </w:tabs>
        <w:rPr>
          <w:rFonts w:asciiTheme="majorHAnsi" w:hAnsiTheme="majorHAnsi" w:cstheme="majorHAnsi"/>
        </w:rPr>
      </w:pPr>
    </w:p>
    <w:p w14:paraId="12977088" w14:textId="4627E7E3" w:rsidR="00F33765" w:rsidRPr="00932E83" w:rsidRDefault="00F33765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932E83">
        <w:rPr>
          <w:rFonts w:asciiTheme="majorHAnsi" w:hAnsiTheme="majorHAnsi" w:cstheme="majorHAnsi"/>
          <w:i/>
          <w:iCs/>
          <w:u w:val="single"/>
        </w:rPr>
        <w:lastRenderedPageBreak/>
        <w:t>Závěr:</w:t>
      </w:r>
    </w:p>
    <w:p w14:paraId="51ED1E49" w14:textId="313E4960" w:rsidR="00F33765" w:rsidRDefault="009A69A4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 závěru hodiny jsem dětem dala prostor k tomu, aby celý tento projekt zhodnotily. Dětem se tyto hry velice líbily.</w:t>
      </w:r>
    </w:p>
    <w:p w14:paraId="2AC42EAA" w14:textId="77777777" w:rsidR="00932E83" w:rsidRDefault="00932E83">
      <w:pPr>
        <w:tabs>
          <w:tab w:val="left" w:pos="7968"/>
        </w:tabs>
        <w:rPr>
          <w:rFonts w:asciiTheme="majorHAnsi" w:hAnsiTheme="majorHAnsi" w:cstheme="majorHAnsi"/>
        </w:rPr>
      </w:pPr>
    </w:p>
    <w:p w14:paraId="67719164" w14:textId="7BE8BDBE" w:rsidR="00F33765" w:rsidRPr="00932E83" w:rsidRDefault="00F33765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932E83">
        <w:rPr>
          <w:rFonts w:asciiTheme="majorHAnsi" w:hAnsiTheme="majorHAnsi" w:cstheme="majorHAnsi"/>
          <w:i/>
          <w:iCs/>
          <w:u w:val="single"/>
        </w:rPr>
        <w:t>Zpětná vazba od kantorů:</w:t>
      </w:r>
    </w:p>
    <w:p w14:paraId="2E0A3DA9" w14:textId="6897C6F7" w:rsidR="00F33765" w:rsidRDefault="009A69A4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Paní učitelky byly velice překvapené, jak jsem měla tento projekt připravený a jak to děti bavilo. Dokonce chtěly napsat pozitivní recenzi na mé hodiny a určitě by chtěly podobné projekty znovu realizovat.</w:t>
      </w:r>
    </w:p>
    <w:p w14:paraId="7E3795C2" w14:textId="77777777" w:rsidR="009A4E93" w:rsidRDefault="009A4E93">
      <w:pPr>
        <w:tabs>
          <w:tab w:val="left" w:pos="7968"/>
        </w:tabs>
        <w:rPr>
          <w:rFonts w:asciiTheme="majorHAnsi" w:hAnsiTheme="majorHAnsi" w:cstheme="majorHAnsi"/>
        </w:rPr>
      </w:pPr>
    </w:p>
    <w:p w14:paraId="07025D7A" w14:textId="76F8049D" w:rsidR="009A4E93" w:rsidRPr="00191FB4" w:rsidRDefault="009A4E93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Zapsala: Zuzanka Kančiová</w:t>
      </w:r>
    </w:p>
    <w:p w14:paraId="7A93C657" w14:textId="61D9DA1D" w:rsidR="00CB74F5" w:rsidRPr="00191FB4" w:rsidRDefault="00000000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</w:rPr>
        <w:tab/>
      </w:r>
    </w:p>
    <w:sectPr w:rsidR="00CB74F5" w:rsidRPr="00191FB4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F72F9" w14:textId="77777777" w:rsidR="005A42C2" w:rsidRDefault="005A42C2">
      <w:r>
        <w:separator/>
      </w:r>
    </w:p>
  </w:endnote>
  <w:endnote w:type="continuationSeparator" w:id="0">
    <w:p w14:paraId="4B888637" w14:textId="77777777" w:rsidR="005A42C2" w:rsidRDefault="005A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E12AC" w14:textId="77777777" w:rsidR="00CB74F5" w:rsidRDefault="00CB74F5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39DF5A94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7B72D58" wp14:editId="49538F2A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A2B09D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245E5080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514313B1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92460" w14:textId="77777777" w:rsidR="005A42C2" w:rsidRDefault="005A42C2">
      <w:r>
        <w:separator/>
      </w:r>
    </w:p>
  </w:footnote>
  <w:footnote w:type="continuationSeparator" w:id="0">
    <w:p w14:paraId="60B33237" w14:textId="77777777" w:rsidR="005A42C2" w:rsidRDefault="005A4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D9ED" w14:textId="77777777" w:rsidR="00CB74F5" w:rsidRDefault="00CB74F5"/>
  <w:p w14:paraId="5B4F2A9E" w14:textId="77777777" w:rsidR="00CB74F5" w:rsidRDefault="00000000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2EBA40BB" wp14:editId="3A5205D9">
          <wp:extent cx="5760410" cy="825500"/>
          <wp:effectExtent l="0" t="0" r="0" b="0"/>
          <wp:docPr id="4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22E138" w14:textId="77777777" w:rsidR="00CB74F5" w:rsidRDefault="00CB74F5">
    <w:pPr>
      <w:jc w:val="center"/>
    </w:pPr>
  </w:p>
  <w:p w14:paraId="6026D172" w14:textId="77777777" w:rsidR="00CB74F5" w:rsidRDefault="000000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ORP Kadaň,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F5"/>
    <w:rsid w:val="00115E97"/>
    <w:rsid w:val="00191FB4"/>
    <w:rsid w:val="001F4320"/>
    <w:rsid w:val="002345A2"/>
    <w:rsid w:val="002B7040"/>
    <w:rsid w:val="002E1495"/>
    <w:rsid w:val="002F587E"/>
    <w:rsid w:val="003630AE"/>
    <w:rsid w:val="003E6E38"/>
    <w:rsid w:val="00446070"/>
    <w:rsid w:val="004C69D8"/>
    <w:rsid w:val="0050401C"/>
    <w:rsid w:val="00567378"/>
    <w:rsid w:val="00575CA4"/>
    <w:rsid w:val="005A0C91"/>
    <w:rsid w:val="005A42C2"/>
    <w:rsid w:val="00605583"/>
    <w:rsid w:val="00606E34"/>
    <w:rsid w:val="00617D46"/>
    <w:rsid w:val="006A78C6"/>
    <w:rsid w:val="006D6EDC"/>
    <w:rsid w:val="007138B0"/>
    <w:rsid w:val="007750BB"/>
    <w:rsid w:val="007D0A5E"/>
    <w:rsid w:val="00800DA6"/>
    <w:rsid w:val="00874091"/>
    <w:rsid w:val="00882D09"/>
    <w:rsid w:val="00891456"/>
    <w:rsid w:val="008C4D1C"/>
    <w:rsid w:val="008F709E"/>
    <w:rsid w:val="00932E83"/>
    <w:rsid w:val="0095601A"/>
    <w:rsid w:val="009A4E93"/>
    <w:rsid w:val="009A69A4"/>
    <w:rsid w:val="009D7E42"/>
    <w:rsid w:val="00A172C1"/>
    <w:rsid w:val="00A85703"/>
    <w:rsid w:val="00B34D8E"/>
    <w:rsid w:val="00B72EF3"/>
    <w:rsid w:val="00B81F9A"/>
    <w:rsid w:val="00BC63D2"/>
    <w:rsid w:val="00BF3A94"/>
    <w:rsid w:val="00C4395A"/>
    <w:rsid w:val="00CA4BCA"/>
    <w:rsid w:val="00CA68CD"/>
    <w:rsid w:val="00CB74F5"/>
    <w:rsid w:val="00CE6CB0"/>
    <w:rsid w:val="00CF0956"/>
    <w:rsid w:val="00CF185E"/>
    <w:rsid w:val="00D72AC0"/>
    <w:rsid w:val="00D80E90"/>
    <w:rsid w:val="00D97AD1"/>
    <w:rsid w:val="00E74CD2"/>
    <w:rsid w:val="00F33765"/>
    <w:rsid w:val="00F36269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B38B"/>
  <w15:docId w15:val="{EABC9E0C-F16E-49E1-9BD0-26E185BA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jUYnQ2Y/32+vO3X5HjNhSHHA/Q==">CgMxLjAyCGguZ2pkZ3hzOAByITE1LUFGLXAyQWh1d1JobTNocEZ1Y2RydHNXOGlRMnNQbA==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ZuzkaTonik</dc:creator>
  <cp:lastModifiedBy>Zuzana Kančiová</cp:lastModifiedBy>
  <cp:revision>2</cp:revision>
  <dcterms:created xsi:type="dcterms:W3CDTF">2025-04-24T21:16:00Z</dcterms:created>
  <dcterms:modified xsi:type="dcterms:W3CDTF">2025-04-24T21:16:00Z</dcterms:modified>
</cp:coreProperties>
</file>