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  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 ZÁPIS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64.9707031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4356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Seminář </w:t>
            </w:r>
          </w:p>
        </w:tc>
      </w:tr>
      <w:tr>
        <w:trPr>
          <w:cantSplit w:val="0"/>
          <w:trHeight w:val="464.9707031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Lekce na téma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Komunikace v psychicky náročných situacích I.</w:t>
            </w:r>
          </w:p>
        </w:tc>
      </w:tr>
      <w:tr>
        <w:trPr>
          <w:cantSplit w:val="0"/>
          <w:trHeight w:val="494.97070312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Mgr. Michal Klapal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4.6.2025</w:t>
            </w:r>
          </w:p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9:00-15:00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1.ZŠ Kadaň, ul. Školní 1479</w:t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7968"/>
        </w:tabs>
        <w:rPr/>
      </w:pPr>
      <w:bookmarkStart w:colFirst="0" w:colLast="0" w:name="_heading=h.fnqt4brl8zl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>
          <w:sz w:val="28"/>
          <w:szCs w:val="28"/>
        </w:rPr>
      </w:pPr>
      <w:bookmarkStart w:colFirst="0" w:colLast="0" w:name="_heading=h.57zkuu6fogqb" w:id="1"/>
      <w:bookmarkEnd w:id="1"/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Dne 4.6.2025 byl na 1. ZŠ Kadaň uskutečněn seminář Komunikace v psychicky náročných situacích I. od Mgr. Michala Klapala</w:t>
      </w:r>
    </w:p>
    <w:p w:rsidR="00000000" w:rsidDel="00000000" w:rsidP="00000000" w:rsidRDefault="00000000" w:rsidRPr="00000000" w14:paraId="00000012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Tento seminář je určen pro pedagogy, sociální pracovníky a pracovníky v sociálních službách, kteří se ve své praxi setkávají s klienty či žáky v obtížných životních situacích. Zaměřuje se na komunikaci s lidmi prožívající silné emoce, například po obdržení závažné negativní zprávy nebo v akutní krizi.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ind w:firstLine="720"/>
        <w:rPr>
          <w:b w:val="0"/>
          <w:u w:val="single"/>
        </w:rPr>
      </w:pPr>
      <w:bookmarkStart w:colFirst="0" w:colLast="0" w:name="_heading=h.xm41bvpjseli" w:id="2"/>
      <w:bookmarkEnd w:id="2"/>
      <w:r w:rsidDel="00000000" w:rsidR="00000000" w:rsidRPr="00000000">
        <w:rPr>
          <w:b w:val="0"/>
          <w:u w:val="single"/>
          <w:rtl w:val="0"/>
        </w:rPr>
        <w:t xml:space="preserve">Klíčové body semináře: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Porozumění krizovým situacím:</w:t>
      </w:r>
      <w:r w:rsidDel="00000000" w:rsidR="00000000" w:rsidRPr="00000000">
        <w:rPr>
          <w:sz w:val="28"/>
          <w:szCs w:val="28"/>
          <w:rtl w:val="0"/>
        </w:rPr>
        <w:t xml:space="preserve"> Seminář uvádí účastníky do problematiky krizové intervence.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Vhodné komunikační prostředky:</w:t>
      </w:r>
      <w:r w:rsidDel="00000000" w:rsidR="00000000" w:rsidRPr="00000000">
        <w:rPr>
          <w:sz w:val="28"/>
          <w:szCs w:val="28"/>
          <w:rtl w:val="0"/>
        </w:rPr>
        <w:t xml:space="preserve"> Cílem je vybavit pracovníky účinnými komunikačními nástroji, které pomohou klientovi v akutní psychické krizi.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Praktický nácvik:</w:t>
      </w:r>
      <w:r w:rsidDel="00000000" w:rsidR="00000000" w:rsidRPr="00000000">
        <w:rPr>
          <w:sz w:val="28"/>
          <w:szCs w:val="28"/>
          <w:rtl w:val="0"/>
        </w:rPr>
        <w:t xml:space="preserve"> Důležitou součástí semináře je nácvik modelových situací. To pomáhá účastníkům osvojit si a zautomatizovat základy krizové intervence v praxi.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Poskytování efektivní krizové intervence a empatické komunikace těmto jedincům pomáhá: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Stabilizovat jejich stav:</w:t>
      </w:r>
      <w:r w:rsidDel="00000000" w:rsidR="00000000" w:rsidRPr="00000000">
        <w:rPr>
          <w:sz w:val="28"/>
          <w:szCs w:val="28"/>
          <w:rtl w:val="0"/>
        </w:rPr>
        <w:t xml:space="preserve"> Zmírňuje utrpení a pomáhá jim zvládnout akutní emoce.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Zabránit dalšímu zhoršení situace:</w:t>
      </w:r>
      <w:r w:rsidDel="00000000" w:rsidR="00000000" w:rsidRPr="00000000">
        <w:rPr>
          <w:sz w:val="28"/>
          <w:szCs w:val="28"/>
          <w:rtl w:val="0"/>
        </w:rPr>
        <w:t xml:space="preserve"> Předchází hlubším problémům, které by vedly k větší izolaci nebo ztrátě schopnosti fungovat.</w:t>
      </w:r>
    </w:p>
    <w:p w:rsidR="00000000" w:rsidDel="00000000" w:rsidP="00000000" w:rsidRDefault="00000000" w:rsidRPr="00000000" w14:paraId="0000001A">
      <w:pPr>
        <w:spacing w:after="240" w:before="24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Podpořit jejich znovuzapojení:</w:t>
      </w:r>
      <w:r w:rsidDel="00000000" w:rsidR="00000000" w:rsidRPr="00000000">
        <w:rPr>
          <w:sz w:val="28"/>
          <w:szCs w:val="28"/>
          <w:rtl w:val="0"/>
        </w:rPr>
        <w:t xml:space="preserve"> Pomáhá jim najít cestu zpět do běžného života.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Odstranit bariéry:</w:t>
      </w:r>
      <w:r w:rsidDel="00000000" w:rsidR="00000000" w:rsidRPr="00000000">
        <w:rPr>
          <w:sz w:val="28"/>
          <w:szCs w:val="28"/>
          <w:rtl w:val="0"/>
        </w:rPr>
        <w:t xml:space="preserve"> Psychická krize může být obrovskou bariérou k participaci. Kvalitní podpora pomáhá tyto bariéry překonávat.</w:t>
      </w:r>
    </w:p>
    <w:p w:rsidR="00000000" w:rsidDel="00000000" w:rsidP="00000000" w:rsidRDefault="00000000" w:rsidRPr="00000000" w14:paraId="0000001D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Krizová intervence tak představuje klíčovou součást inkluzivního přístupu, která zajišťuje, že i lidé v nejtěžších chvílích obdrží potřebnou podporu, aby nebyli diskriminovaný a mohli nadále žít plnohodnotný život.</w:t>
      </w:r>
    </w:p>
    <w:p w:rsidR="00000000" w:rsidDel="00000000" w:rsidP="00000000" w:rsidRDefault="00000000" w:rsidRPr="00000000" w14:paraId="0000001F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Cílem semináře je poskytnout účastníkům vhodné komunikační prostředky v krizové situaci s cílem pomoci klientovi či žákovi v akutní psychické krizi. </w:t>
      </w:r>
    </w:p>
    <w:p w:rsidR="00000000" w:rsidDel="00000000" w:rsidP="00000000" w:rsidRDefault="00000000" w:rsidRPr="00000000" w14:paraId="00000021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Zapsala: Koordinátorka příprav aktivit Eva Wagnerová DiS.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VFcE4vDCs+gVjuMqND+aeHhoWQ==">CgMxLjAyDmguZm5xdDRicmw4emxlMg5oLjU3emt1dTZmb2dxYjIOaC54bTQxYnZwanNlbGk4AHIhMThkMERSUjFpNDhndUdGbEpBNlowRTNkMk43bVQ1YnU0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