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 ZÁPIS</w:t>
      </w:r>
    </w:p>
    <w:p w:rsidR="00000000" w:rsidDel="00000000" w:rsidP="00000000" w:rsidRDefault="00000000" w:rsidRPr="00000000" w14:paraId="00000003">
      <w:pPr>
        <w:rPr>
          <w:sz w:val="30"/>
          <w:szCs w:val="30"/>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464.970703125" w:hRule="atLeast"/>
          <w:tblHeader w:val="0"/>
        </w:trPr>
        <w:tc>
          <w:tcPr/>
          <w:p w:rsidR="00000000" w:rsidDel="00000000" w:rsidP="00000000" w:rsidRDefault="00000000" w:rsidRPr="00000000" w14:paraId="00000004">
            <w:pPr>
              <w:rPr>
                <w:sz w:val="28"/>
                <w:szCs w:val="28"/>
              </w:rPr>
            </w:pPr>
            <w:r w:rsidDel="00000000" w:rsidR="00000000" w:rsidRPr="00000000">
              <w:rPr>
                <w:sz w:val="28"/>
                <w:szCs w:val="28"/>
                <w:rtl w:val="0"/>
              </w:rPr>
              <w:t xml:space="preserve">Název akce</w:t>
            </w:r>
          </w:p>
        </w:tc>
        <w:tc>
          <w:tcPr/>
          <w:p w:rsidR="00000000" w:rsidDel="00000000" w:rsidP="00000000" w:rsidRDefault="00000000" w:rsidRPr="00000000" w14:paraId="00000005">
            <w:pPr>
              <w:tabs>
                <w:tab w:val="left" w:leader="none" w:pos="4356"/>
              </w:tabs>
              <w:rPr>
                <w:sz w:val="28"/>
                <w:szCs w:val="28"/>
              </w:rPr>
            </w:pPr>
            <w:r w:rsidDel="00000000" w:rsidR="00000000" w:rsidRPr="00000000">
              <w:rPr>
                <w:sz w:val="28"/>
                <w:szCs w:val="28"/>
                <w:rtl w:val="0"/>
              </w:rPr>
              <w:t xml:space="preserve">Seminář Jak na matematiku na 1. stupni v novém RVP</w:t>
            </w:r>
          </w:p>
        </w:tc>
      </w:tr>
      <w:tr>
        <w:trPr>
          <w:cantSplit w:val="0"/>
          <w:trHeight w:val="464.970703125" w:hRule="atLeast"/>
          <w:tblHeader w:val="0"/>
        </w:trPr>
        <w:tc>
          <w:tcPr/>
          <w:p w:rsidR="00000000" w:rsidDel="00000000" w:rsidP="00000000" w:rsidRDefault="00000000" w:rsidRPr="00000000" w14:paraId="00000006">
            <w:pPr>
              <w:rPr>
                <w:sz w:val="28"/>
                <w:szCs w:val="28"/>
              </w:rPr>
            </w:pPr>
            <w:r w:rsidDel="00000000" w:rsidR="00000000" w:rsidRPr="00000000">
              <w:rPr>
                <w:sz w:val="28"/>
                <w:szCs w:val="28"/>
                <w:rtl w:val="0"/>
              </w:rPr>
              <w:t xml:space="preserve">Klíčová aktivita </w:t>
            </w:r>
          </w:p>
        </w:tc>
        <w:tc>
          <w:tcPr/>
          <w:p w:rsidR="00000000" w:rsidDel="00000000" w:rsidP="00000000" w:rsidRDefault="00000000" w:rsidRPr="00000000" w14:paraId="00000007">
            <w:pPr>
              <w:rPr>
                <w:sz w:val="28"/>
                <w:szCs w:val="28"/>
              </w:rPr>
            </w:pPr>
            <w:r w:rsidDel="00000000" w:rsidR="00000000" w:rsidRPr="00000000">
              <w:rPr>
                <w:sz w:val="28"/>
                <w:szCs w:val="28"/>
                <w:rtl w:val="0"/>
              </w:rPr>
              <w:t xml:space="preserve">Matematická pre/gramotnost</w:t>
            </w:r>
          </w:p>
        </w:tc>
      </w:tr>
      <w:tr>
        <w:trPr>
          <w:cantSplit w:val="0"/>
          <w:trHeight w:val="494.970703125" w:hRule="atLeast"/>
          <w:tblHeader w:val="0"/>
        </w:trPr>
        <w:tc>
          <w:tcPr/>
          <w:p w:rsidR="00000000" w:rsidDel="00000000" w:rsidP="00000000" w:rsidRDefault="00000000" w:rsidRPr="00000000" w14:paraId="00000008">
            <w:pPr>
              <w:rPr>
                <w:sz w:val="28"/>
                <w:szCs w:val="28"/>
              </w:rPr>
            </w:pPr>
            <w:r w:rsidDel="00000000" w:rsidR="00000000" w:rsidRPr="00000000">
              <w:rPr>
                <w:sz w:val="28"/>
                <w:szCs w:val="28"/>
                <w:rtl w:val="0"/>
              </w:rPr>
              <w:t xml:space="preserve">Lektor</w:t>
            </w:r>
          </w:p>
        </w:tc>
        <w:tc>
          <w:tcPr/>
          <w:p w:rsidR="00000000" w:rsidDel="00000000" w:rsidP="00000000" w:rsidRDefault="00000000" w:rsidRPr="00000000" w14:paraId="00000009">
            <w:pPr>
              <w:rPr>
                <w:sz w:val="28"/>
                <w:szCs w:val="28"/>
              </w:rPr>
            </w:pPr>
            <w:r w:rsidDel="00000000" w:rsidR="00000000" w:rsidRPr="00000000">
              <w:rPr>
                <w:sz w:val="28"/>
                <w:szCs w:val="28"/>
                <w:rtl w:val="0"/>
              </w:rPr>
              <w:t xml:space="preserve">Mgr. Jovanka Rybová</w:t>
            </w:r>
          </w:p>
        </w:tc>
      </w:tr>
      <w:tr>
        <w:trPr>
          <w:cantSplit w:val="0"/>
          <w:tblHeader w:val="0"/>
        </w:trPr>
        <w:tc>
          <w:tcPr/>
          <w:p w:rsidR="00000000" w:rsidDel="00000000" w:rsidP="00000000" w:rsidRDefault="00000000" w:rsidRPr="00000000" w14:paraId="0000000A">
            <w:pPr>
              <w:rPr>
                <w:sz w:val="28"/>
                <w:szCs w:val="28"/>
              </w:rPr>
            </w:pPr>
            <w:r w:rsidDel="00000000" w:rsidR="00000000" w:rsidRPr="00000000">
              <w:rPr>
                <w:sz w:val="28"/>
                <w:szCs w:val="28"/>
                <w:rtl w:val="0"/>
              </w:rPr>
              <w:t xml:space="preserve">Datum a čas konání</w:t>
            </w:r>
          </w:p>
          <w:p w:rsidR="00000000" w:rsidDel="00000000" w:rsidP="00000000" w:rsidRDefault="00000000" w:rsidRPr="00000000" w14:paraId="0000000B">
            <w:pPr>
              <w:rPr>
                <w:sz w:val="28"/>
                <w:szCs w:val="28"/>
              </w:rPr>
            </w:pPr>
            <w:r w:rsidDel="00000000" w:rsidR="00000000" w:rsidRPr="00000000">
              <w:rPr>
                <w:sz w:val="28"/>
                <w:szCs w:val="28"/>
                <w:rtl w:val="0"/>
              </w:rPr>
              <w:t xml:space="preserve">(od - do)</w:t>
            </w:r>
          </w:p>
        </w:tc>
        <w:tc>
          <w:tcPr/>
          <w:p w:rsidR="00000000" w:rsidDel="00000000" w:rsidP="00000000" w:rsidRDefault="00000000" w:rsidRPr="00000000" w14:paraId="0000000C">
            <w:pPr>
              <w:rPr>
                <w:sz w:val="28"/>
                <w:szCs w:val="28"/>
              </w:rPr>
            </w:pPr>
            <w:r w:rsidDel="00000000" w:rsidR="00000000" w:rsidRPr="00000000">
              <w:rPr>
                <w:sz w:val="28"/>
                <w:szCs w:val="28"/>
                <w:rtl w:val="0"/>
              </w:rPr>
              <w:t xml:space="preserve">12.6.2025</w:t>
            </w:r>
          </w:p>
          <w:p w:rsidR="00000000" w:rsidDel="00000000" w:rsidP="00000000" w:rsidRDefault="00000000" w:rsidRPr="00000000" w14:paraId="0000000D">
            <w:pPr>
              <w:rPr>
                <w:sz w:val="28"/>
                <w:szCs w:val="28"/>
              </w:rPr>
            </w:pPr>
            <w:r w:rsidDel="00000000" w:rsidR="00000000" w:rsidRPr="00000000">
              <w:rPr>
                <w:sz w:val="28"/>
                <w:szCs w:val="28"/>
                <w:rtl w:val="0"/>
              </w:rPr>
              <w:t xml:space="preserve">14:00-18:00</w:t>
            </w:r>
          </w:p>
        </w:tc>
      </w:tr>
      <w:tr>
        <w:trPr>
          <w:cantSplit w:val="0"/>
          <w:trHeight w:val="555" w:hRule="atLeast"/>
          <w:tblHeader w:val="0"/>
        </w:trPr>
        <w:tc>
          <w:tcPr/>
          <w:p w:rsidR="00000000" w:rsidDel="00000000" w:rsidP="00000000" w:rsidRDefault="00000000" w:rsidRPr="00000000" w14:paraId="0000000E">
            <w:pPr>
              <w:rPr>
                <w:sz w:val="28"/>
                <w:szCs w:val="28"/>
              </w:rPr>
            </w:pPr>
            <w:r w:rsidDel="00000000" w:rsidR="00000000" w:rsidRPr="00000000">
              <w:rPr>
                <w:sz w:val="28"/>
                <w:szCs w:val="28"/>
                <w:rtl w:val="0"/>
              </w:rPr>
              <w:t xml:space="preserve">Místo konání</w:t>
            </w:r>
          </w:p>
        </w:tc>
        <w:tc>
          <w:tcPr/>
          <w:p w:rsidR="00000000" w:rsidDel="00000000" w:rsidP="00000000" w:rsidRDefault="00000000" w:rsidRPr="00000000" w14:paraId="0000000F">
            <w:pPr>
              <w:ind w:left="0" w:firstLine="0"/>
              <w:rPr>
                <w:sz w:val="28"/>
                <w:szCs w:val="28"/>
              </w:rPr>
            </w:pPr>
            <w:r w:rsidDel="00000000" w:rsidR="00000000" w:rsidRPr="00000000">
              <w:rPr>
                <w:rtl w:val="0"/>
              </w:rPr>
              <w:t xml:space="preserve">Aula na 1. ZŠ ul.Školní 1479 v Kadani</w:t>
            </w:r>
            <w:r w:rsidDel="00000000" w:rsidR="00000000" w:rsidRPr="00000000">
              <w:rPr>
                <w:rtl w:val="0"/>
              </w:rPr>
            </w:r>
          </w:p>
        </w:tc>
      </w:tr>
    </w:tbl>
    <w:p w:rsidR="00000000" w:rsidDel="00000000" w:rsidP="00000000" w:rsidRDefault="00000000" w:rsidRPr="00000000" w14:paraId="00000010">
      <w:pPr>
        <w:tabs>
          <w:tab w:val="left" w:leader="none" w:pos="7968"/>
        </w:tabs>
        <w:rPr/>
      </w:pPr>
      <w:bookmarkStart w:colFirst="0" w:colLast="0" w:name="_heading=h.kisb515a165p" w:id="0"/>
      <w:bookmarkEnd w:id="0"/>
      <w:r w:rsidDel="00000000" w:rsidR="00000000" w:rsidRPr="00000000">
        <w:rPr>
          <w:rtl w:val="0"/>
        </w:rPr>
      </w:r>
    </w:p>
    <w:p w:rsidR="00000000" w:rsidDel="00000000" w:rsidP="00000000" w:rsidRDefault="00000000" w:rsidRPr="00000000" w14:paraId="00000011">
      <w:pPr>
        <w:tabs>
          <w:tab w:val="left" w:leader="none" w:pos="7968"/>
        </w:tabs>
        <w:rPr>
          <w:color w:val="131313"/>
        </w:rPr>
      </w:pPr>
      <w:bookmarkStart w:colFirst="0" w:colLast="0" w:name="_heading=h.57zkuu6fogqb" w:id="1"/>
      <w:bookmarkEnd w:id="1"/>
      <w:r w:rsidDel="00000000" w:rsidR="00000000" w:rsidRPr="00000000">
        <w:rPr>
          <w:rtl w:val="0"/>
        </w:rPr>
        <w:t xml:space="preserve">          Dne 12.6.2025 byl na 1. ZŠ Kadaň uskutečněn seminář Jak na matematiku na 1. stupni v novém RVP od Mgr. Jovanky Rybové. </w:t>
      </w:r>
      <w:r w:rsidDel="00000000" w:rsidR="00000000" w:rsidRPr="00000000">
        <w:rPr>
          <w:color w:val="131313"/>
          <w:rtl w:val="0"/>
        </w:rPr>
        <w:t xml:space="preserve">Mgr. Jovanka Rybová je zkušená pedagožka, ředitelka ZŠ a MŠ Kyjov-Bohuslavice, metodička a didaktička 1. stupně v NPI ČR, lektorka DVPP. Zaměřuje se na inovativní výuku a je autorkou ucelené řady učebnic pro 1. stupeň.</w:t>
      </w:r>
    </w:p>
    <w:p w:rsidR="00000000" w:rsidDel="00000000" w:rsidP="00000000" w:rsidRDefault="00000000" w:rsidRPr="00000000" w14:paraId="00000012">
      <w:pPr>
        <w:tabs>
          <w:tab w:val="left" w:leader="none" w:pos="7968"/>
        </w:tabs>
        <w:rPr/>
      </w:pPr>
      <w:bookmarkStart w:colFirst="0" w:colLast="0" w:name="_heading=h.jpxcqbulc7du" w:id="2"/>
      <w:bookmarkEnd w:id="2"/>
      <w:r w:rsidDel="00000000" w:rsidR="00000000" w:rsidRPr="00000000">
        <w:rPr>
          <w:rtl w:val="0"/>
        </w:rPr>
      </w:r>
    </w:p>
    <w:p w:rsidR="00000000" w:rsidDel="00000000" w:rsidP="00000000" w:rsidRDefault="00000000" w:rsidRPr="00000000" w14:paraId="00000013">
      <w:pPr>
        <w:ind w:firstLine="720"/>
        <w:rPr>
          <w:color w:val="131313"/>
        </w:rPr>
      </w:pPr>
      <w:r w:rsidDel="00000000" w:rsidR="00000000" w:rsidRPr="00000000">
        <w:rPr>
          <w:rtl w:val="0"/>
        </w:rPr>
        <w:t xml:space="preserve">Tento seminář byl určen pro učitele 1. stupně</w:t>
      </w:r>
      <w:r w:rsidDel="00000000" w:rsidR="00000000" w:rsidRPr="00000000">
        <w:rPr>
          <w:color w:val="131313"/>
          <w:rtl w:val="0"/>
        </w:rPr>
        <w:t xml:space="preserve">, kteří chtějí pochopit změny v RVP a přizpůsobit svou výuku novým požadavkům.</w:t>
      </w:r>
    </w:p>
    <w:p w:rsidR="00000000" w:rsidDel="00000000" w:rsidP="00000000" w:rsidRDefault="00000000" w:rsidRPr="00000000" w14:paraId="00000014">
      <w:pPr>
        <w:ind w:firstLine="720"/>
        <w:rPr/>
      </w:pPr>
      <w:r w:rsidDel="00000000" w:rsidR="00000000" w:rsidRPr="00000000">
        <w:rPr>
          <w:rtl w:val="0"/>
        </w:rPr>
        <w:t xml:space="preserve">  Seminář se zaměřil na klíčové změny ve výuce matematiky na 1. stupni základních škol, které přináší revize RVP ZV (Rámcový vzdělávací program pro základní vzdělávání). Výuka je nově strukturována do pěti tematických okruhů, které jsou jednotné pro celé základní vzdělávání.</w:t>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ind w:firstLine="720"/>
        <w:rPr>
          <w:b w:val="1"/>
          <w:sz w:val="24"/>
          <w:szCs w:val="24"/>
          <w:u w:val="single"/>
        </w:rPr>
      </w:pPr>
      <w:r w:rsidDel="00000000" w:rsidR="00000000" w:rsidRPr="00000000">
        <w:rPr>
          <w:b w:val="1"/>
          <w:sz w:val="24"/>
          <w:szCs w:val="24"/>
          <w:u w:val="single"/>
          <w:rtl w:val="0"/>
        </w:rPr>
        <w:t xml:space="preserve">Klíčové body semináře:</w:t>
      </w:r>
    </w:p>
    <w:p w:rsidR="00000000" w:rsidDel="00000000" w:rsidP="00000000" w:rsidRDefault="00000000" w:rsidRPr="00000000" w14:paraId="00000017">
      <w:pPr>
        <w:numPr>
          <w:ilvl w:val="0"/>
          <w:numId w:val="1"/>
        </w:numPr>
        <w:spacing w:after="0" w:afterAutospacing="0"/>
        <w:ind w:left="720" w:hanging="360"/>
      </w:pPr>
      <w:r w:rsidDel="00000000" w:rsidR="00000000" w:rsidRPr="00000000">
        <w:rPr>
          <w:rtl w:val="0"/>
        </w:rPr>
        <w:t xml:space="preserve">Ukázka, kde přesně hledat a jak se vyznat na webových stránkách NPI co nové RVP požaduje</w:t>
      </w:r>
    </w:p>
    <w:p w:rsidR="00000000" w:rsidDel="00000000" w:rsidP="00000000" w:rsidRDefault="00000000" w:rsidRPr="00000000" w14:paraId="00000018">
      <w:pPr>
        <w:numPr>
          <w:ilvl w:val="0"/>
          <w:numId w:val="1"/>
        </w:numPr>
        <w:tabs>
          <w:tab w:val="left" w:leader="none" w:pos="7968"/>
        </w:tabs>
        <w:spacing w:after="0" w:afterAutospacing="0" w:before="0" w:beforeAutospacing="0" w:lineRule="auto"/>
        <w:ind w:left="720" w:hanging="360"/>
        <w:rPr/>
      </w:pPr>
      <w:bookmarkStart w:colFirst="0" w:colLast="0" w:name="_heading=h.57zkuu6fogqb" w:id="1"/>
      <w:bookmarkEnd w:id="1"/>
      <w:r w:rsidDel="00000000" w:rsidR="00000000" w:rsidRPr="00000000">
        <w:rPr>
          <w:rtl w:val="0"/>
        </w:rPr>
        <w:t xml:space="preserve">Očekávané výsledky učení a jejich dopad na praxi: Seminář podrobně rozebral, jak se změnily očekávané výsledky učení v matematice a co to konkrétně znamená pro každodenní pedagogickou praxi. </w:t>
      </w:r>
    </w:p>
    <w:p w:rsidR="00000000" w:rsidDel="00000000" w:rsidP="00000000" w:rsidRDefault="00000000" w:rsidRPr="00000000" w14:paraId="00000019">
      <w:pPr>
        <w:numPr>
          <w:ilvl w:val="0"/>
          <w:numId w:val="1"/>
        </w:numPr>
        <w:tabs>
          <w:tab w:val="left" w:leader="none" w:pos="7968"/>
        </w:tabs>
        <w:spacing w:after="0" w:afterAutospacing="0" w:before="0" w:beforeAutospacing="0" w:lineRule="auto"/>
        <w:ind w:left="720" w:hanging="360"/>
        <w:rPr/>
      </w:pPr>
      <w:bookmarkStart w:colFirst="0" w:colLast="0" w:name="_heading=h.57zkuu6fogqb" w:id="1"/>
      <w:bookmarkEnd w:id="1"/>
      <w:r w:rsidDel="00000000" w:rsidR="00000000" w:rsidRPr="00000000">
        <w:rPr>
          <w:rtl w:val="0"/>
        </w:rPr>
        <w:t xml:space="preserve">Integrace matematiky s dalšími oblastmi vzdělávání: Byly představeny efektivní strategie a příklady, jak integrovat výuku matematiky s jinými vzdělávacími oblastmi. Cílem je ukázat žákům praktické využití matematiky v širším kontextu a podpořit mezioborové myšlení.</w:t>
      </w:r>
    </w:p>
    <w:p w:rsidR="00000000" w:rsidDel="00000000" w:rsidP="00000000" w:rsidRDefault="00000000" w:rsidRPr="00000000" w14:paraId="0000001A">
      <w:pPr>
        <w:numPr>
          <w:ilvl w:val="0"/>
          <w:numId w:val="1"/>
        </w:numPr>
        <w:tabs>
          <w:tab w:val="left" w:leader="none" w:pos="7968"/>
        </w:tabs>
        <w:spacing w:after="0" w:afterAutospacing="0" w:before="0" w:beforeAutospacing="0" w:lineRule="auto"/>
        <w:ind w:left="720" w:hanging="360"/>
        <w:rPr/>
      </w:pPr>
      <w:bookmarkStart w:colFirst="0" w:colLast="0" w:name="_heading=h.57zkuu6fogqb" w:id="1"/>
      <w:bookmarkEnd w:id="1"/>
      <w:r w:rsidDel="00000000" w:rsidR="00000000" w:rsidRPr="00000000">
        <w:rPr>
          <w:rtl w:val="0"/>
        </w:rPr>
        <w:t xml:space="preserve">Podpora žáků prostřednictvím práce s chybou: Část programu byl věnován metodám, jak efektivně pracovat s chybou žáků. Místo pouhého opravování chyb se učitelé učí, jak chyby využít jako příležitost k učení a rozvoji kritického myšlení žáků.</w:t>
      </w:r>
    </w:p>
    <w:p w:rsidR="00000000" w:rsidDel="00000000" w:rsidP="00000000" w:rsidRDefault="00000000" w:rsidRPr="00000000" w14:paraId="0000001B">
      <w:pPr>
        <w:numPr>
          <w:ilvl w:val="0"/>
          <w:numId w:val="1"/>
        </w:numPr>
        <w:tabs>
          <w:tab w:val="left" w:leader="none" w:pos="7968"/>
        </w:tabs>
        <w:spacing w:after="0" w:afterAutospacing="0" w:before="0" w:beforeAutospacing="0" w:lineRule="auto"/>
        <w:ind w:left="720" w:hanging="360"/>
        <w:rPr/>
      </w:pPr>
      <w:bookmarkStart w:colFirst="0" w:colLast="0" w:name="_heading=h.57zkuu6fogqb" w:id="1"/>
      <w:bookmarkEnd w:id="1"/>
      <w:r w:rsidDel="00000000" w:rsidR="00000000" w:rsidRPr="00000000">
        <w:rPr>
          <w:rtl w:val="0"/>
        </w:rPr>
        <w:t xml:space="preserve">Aktivní metody výuky v nové koncepci RVP: Seminář představil řadu aktivních výukových metod, které jsou v souladu s novou koncepcí RVP. Tyto metody podporují samostatnou práci žáků, kooperativní učení a rozvoj dovedností potřebných pro řešení komplexních problémů.</w:t>
      </w:r>
    </w:p>
    <w:p w:rsidR="00000000" w:rsidDel="00000000" w:rsidP="00000000" w:rsidRDefault="00000000" w:rsidRPr="00000000" w14:paraId="0000001C">
      <w:pPr>
        <w:numPr>
          <w:ilvl w:val="0"/>
          <w:numId w:val="1"/>
        </w:numPr>
        <w:tabs>
          <w:tab w:val="left" w:leader="none" w:pos="7968"/>
        </w:tabs>
        <w:spacing w:after="240" w:before="0" w:beforeAutospacing="0" w:lineRule="auto"/>
        <w:ind w:left="720" w:hanging="360"/>
        <w:rPr/>
      </w:pPr>
      <w:bookmarkStart w:colFirst="0" w:colLast="0" w:name="_heading=h.57zkuu6fogqb" w:id="1"/>
      <w:bookmarkEnd w:id="1"/>
      <w:r w:rsidDel="00000000" w:rsidR="00000000" w:rsidRPr="00000000">
        <w:rPr>
          <w:rtl w:val="0"/>
        </w:rPr>
        <w:t xml:space="preserve">Rozvoj logicko-matematické gramotnosti: Byly probrány způsoby, jak efektivně rozvíjet logicko-matematickou gramotnost u žáků od raného věku. Zahrnuje to nejen numerické dovednosti, ale i schopnost logického uvažování, vyvozování závěrů a práci s daty.</w:t>
      </w:r>
    </w:p>
    <w:p w:rsidR="00000000" w:rsidDel="00000000" w:rsidP="00000000" w:rsidRDefault="00000000" w:rsidRPr="00000000" w14:paraId="0000001D">
      <w:pPr>
        <w:spacing w:line="276" w:lineRule="auto"/>
        <w:ind w:firstLine="720"/>
        <w:rPr>
          <w:color w:val="131313"/>
        </w:rPr>
      </w:pPr>
      <w:r w:rsidDel="00000000" w:rsidR="00000000" w:rsidRPr="00000000">
        <w:rPr>
          <w:color w:val="131313"/>
          <w:rtl w:val="0"/>
        </w:rPr>
        <w:t xml:space="preserve">Po skončení hlavní části semináře nastal čas pro dotazy. Paní Rybová, pohotově reagovala na zájem učitelů a nabídla jim konkrétní ukázky a praktické tipy přímo pro jejich každodenní výuku, kterou si sami mohli vyzkoušet. Nešlo jen o teorii, ale o to, jak nové principy RVP ZV skutečně přenést do tříd.</w:t>
      </w:r>
    </w:p>
    <w:p w:rsidR="00000000" w:rsidDel="00000000" w:rsidP="00000000" w:rsidRDefault="00000000" w:rsidRPr="00000000" w14:paraId="0000001E">
      <w:pPr>
        <w:spacing w:line="276" w:lineRule="auto"/>
        <w:rPr>
          <w:color w:val="131313"/>
        </w:rPr>
      </w:pPr>
      <w:r w:rsidDel="00000000" w:rsidR="00000000" w:rsidRPr="00000000">
        <w:rPr>
          <w:rtl w:val="0"/>
        </w:rPr>
      </w:r>
    </w:p>
    <w:p w:rsidR="00000000" w:rsidDel="00000000" w:rsidP="00000000" w:rsidRDefault="00000000" w:rsidRPr="00000000" w14:paraId="0000001F">
      <w:pPr>
        <w:spacing w:line="276" w:lineRule="auto"/>
        <w:rPr>
          <w:color w:val="131313"/>
        </w:rPr>
      </w:pPr>
      <w:r w:rsidDel="00000000" w:rsidR="00000000" w:rsidRPr="00000000">
        <w:rPr>
          <w:rtl w:val="0"/>
        </w:rPr>
      </w:r>
    </w:p>
    <w:p w:rsidR="00000000" w:rsidDel="00000000" w:rsidP="00000000" w:rsidRDefault="00000000" w:rsidRPr="00000000" w14:paraId="00000020">
      <w:pPr>
        <w:spacing w:line="276" w:lineRule="auto"/>
        <w:rPr>
          <w:color w:val="131313"/>
          <w:u w:val="single"/>
        </w:rPr>
      </w:pPr>
      <w:r w:rsidDel="00000000" w:rsidR="00000000" w:rsidRPr="00000000">
        <w:rPr>
          <w:color w:val="131313"/>
          <w:u w:val="single"/>
          <w:rtl w:val="0"/>
        </w:rPr>
        <w:t xml:space="preserve">Webové stránky použity při semináři:</w:t>
      </w:r>
    </w:p>
    <w:p w:rsidR="00000000" w:rsidDel="00000000" w:rsidP="00000000" w:rsidRDefault="00000000" w:rsidRPr="00000000" w14:paraId="00000021">
      <w:pPr>
        <w:spacing w:line="276" w:lineRule="auto"/>
        <w:rPr>
          <w:color w:val="131313"/>
        </w:rPr>
      </w:pPr>
      <w:hyperlink r:id="rId7">
        <w:r w:rsidDel="00000000" w:rsidR="00000000" w:rsidRPr="00000000">
          <w:rPr>
            <w:color w:val="1155cc"/>
            <w:u w:val="single"/>
            <w:rtl w:val="0"/>
          </w:rPr>
          <w:t xml:space="preserve">https://prohlednout.rvp.cz/zakladni-vzdelavani</w:t>
        </w:r>
      </w:hyperlink>
      <w:r w:rsidDel="00000000" w:rsidR="00000000" w:rsidRPr="00000000">
        <w:rPr>
          <w:color w:val="131313"/>
          <w:rtl w:val="0"/>
        </w:rPr>
        <w:t xml:space="preserve"> </w:t>
      </w:r>
    </w:p>
    <w:p w:rsidR="00000000" w:rsidDel="00000000" w:rsidP="00000000" w:rsidRDefault="00000000" w:rsidRPr="00000000" w14:paraId="00000022">
      <w:pPr>
        <w:spacing w:line="276" w:lineRule="auto"/>
        <w:rPr>
          <w:color w:val="131313"/>
        </w:rPr>
      </w:pPr>
      <w:hyperlink r:id="rId8">
        <w:r w:rsidDel="00000000" w:rsidR="00000000" w:rsidRPr="00000000">
          <w:rPr>
            <w:color w:val="1155cc"/>
            <w:u w:val="single"/>
            <w:rtl w:val="0"/>
          </w:rPr>
          <w:t xml:space="preserve">https://revize.rvp.cz/modelove-svp-pro-zs</w:t>
        </w:r>
      </w:hyperlink>
      <w:r w:rsidDel="00000000" w:rsidR="00000000" w:rsidRPr="00000000">
        <w:rPr>
          <w:color w:val="131313"/>
          <w:rtl w:val="0"/>
        </w:rPr>
        <w:t xml:space="preserve"> </w:t>
      </w:r>
    </w:p>
    <w:p w:rsidR="00000000" w:rsidDel="00000000" w:rsidP="00000000" w:rsidRDefault="00000000" w:rsidRPr="00000000" w14:paraId="00000023">
      <w:pPr>
        <w:spacing w:line="276" w:lineRule="auto"/>
        <w:rPr>
          <w:color w:val="131313"/>
        </w:rPr>
      </w:pPr>
      <w:hyperlink r:id="rId9">
        <w:r w:rsidDel="00000000" w:rsidR="00000000" w:rsidRPr="00000000">
          <w:rPr>
            <w:color w:val="1155cc"/>
            <w:u w:val="single"/>
            <w:rtl w:val="0"/>
          </w:rPr>
          <w:t xml:space="preserve">https://gramotnosti.pro/</w:t>
        </w:r>
      </w:hyperlink>
      <w:r w:rsidDel="00000000" w:rsidR="00000000" w:rsidRPr="00000000">
        <w:rPr>
          <w:color w:val="131313"/>
          <w:rtl w:val="0"/>
        </w:rPr>
        <w:t xml:space="preserve"> </w:t>
      </w:r>
    </w:p>
    <w:p w:rsidR="00000000" w:rsidDel="00000000" w:rsidP="00000000" w:rsidRDefault="00000000" w:rsidRPr="00000000" w14:paraId="00000024">
      <w:pPr>
        <w:spacing w:line="276" w:lineRule="auto"/>
        <w:rPr>
          <w:color w:val="131313"/>
        </w:rPr>
      </w:pPr>
      <w:hyperlink r:id="rId10">
        <w:r w:rsidDel="00000000" w:rsidR="00000000" w:rsidRPr="00000000">
          <w:rPr>
            <w:color w:val="1155cc"/>
            <w:u w:val="single"/>
            <w:rtl w:val="0"/>
          </w:rPr>
          <w:t xml:space="preserve">https://digifolio.rvp.cz/artefact/file/download.php?file=94098&amp;view=13192</w:t>
        </w:r>
      </w:hyperlink>
      <w:r w:rsidDel="00000000" w:rsidR="00000000" w:rsidRPr="00000000">
        <w:rPr>
          <w:color w:val="131313"/>
          <w:rtl w:val="0"/>
        </w:rPr>
        <w:t xml:space="preserve"> </w:t>
      </w:r>
    </w:p>
    <w:p w:rsidR="00000000" w:rsidDel="00000000" w:rsidP="00000000" w:rsidRDefault="00000000" w:rsidRPr="00000000" w14:paraId="00000025">
      <w:pPr>
        <w:spacing w:line="276" w:lineRule="auto"/>
        <w:rPr>
          <w:color w:val="131313"/>
        </w:rPr>
      </w:pPr>
      <w:hyperlink r:id="rId11">
        <w:r w:rsidDel="00000000" w:rsidR="00000000" w:rsidRPr="00000000">
          <w:rPr>
            <w:color w:val="1155cc"/>
            <w:u w:val="single"/>
            <w:rtl w:val="0"/>
          </w:rPr>
          <w:t xml:space="preserve">https://revize.rvp.cz/files/2025-predmetovy-matematika-1st.pdf</w:t>
        </w:r>
      </w:hyperlink>
      <w:r w:rsidDel="00000000" w:rsidR="00000000" w:rsidRPr="00000000">
        <w:rPr>
          <w:color w:val="131313"/>
          <w:rtl w:val="0"/>
        </w:rPr>
        <w:t xml:space="preserve"> </w:t>
      </w:r>
    </w:p>
    <w:p w:rsidR="00000000" w:rsidDel="00000000" w:rsidP="00000000" w:rsidRDefault="00000000" w:rsidRPr="00000000" w14:paraId="00000026">
      <w:pPr>
        <w:spacing w:line="276" w:lineRule="auto"/>
        <w:rPr>
          <w:color w:val="131313"/>
        </w:rPr>
      </w:pPr>
      <w:hyperlink r:id="rId12">
        <w:r w:rsidDel="00000000" w:rsidR="00000000" w:rsidRPr="00000000">
          <w:rPr>
            <w:color w:val="1155cc"/>
            <w:u w:val="single"/>
            <w:rtl w:val="0"/>
          </w:rPr>
          <w:t xml:space="preserve">https://clanky.rvp.cz/wp-content/upload/prilohy/22918/publikace_1_stupen.pdf</w:t>
        </w:r>
      </w:hyperlink>
      <w:r w:rsidDel="00000000" w:rsidR="00000000" w:rsidRPr="00000000">
        <w:rPr>
          <w:color w:val="131313"/>
          <w:rtl w:val="0"/>
        </w:rPr>
        <w:t xml:space="preserve"> </w:t>
      </w:r>
    </w:p>
    <w:p w:rsidR="00000000" w:rsidDel="00000000" w:rsidP="00000000" w:rsidRDefault="00000000" w:rsidRPr="00000000" w14:paraId="00000027">
      <w:pPr>
        <w:spacing w:line="276" w:lineRule="auto"/>
        <w:rPr>
          <w:color w:val="131313"/>
        </w:rPr>
      </w:pPr>
      <w:r w:rsidDel="00000000" w:rsidR="00000000" w:rsidRPr="00000000">
        <w:rPr>
          <w:rtl w:val="0"/>
        </w:rPr>
      </w:r>
    </w:p>
    <w:p w:rsidR="00000000" w:rsidDel="00000000" w:rsidP="00000000" w:rsidRDefault="00000000" w:rsidRPr="00000000" w14:paraId="00000028">
      <w:pPr>
        <w:spacing w:line="276" w:lineRule="auto"/>
        <w:rPr>
          <w:color w:val="131313"/>
        </w:rPr>
      </w:pPr>
      <w:r w:rsidDel="00000000" w:rsidR="00000000" w:rsidRPr="00000000">
        <w:rPr>
          <w:rtl w:val="0"/>
        </w:rPr>
      </w:r>
    </w:p>
    <w:p w:rsidR="00000000" w:rsidDel="00000000" w:rsidP="00000000" w:rsidRDefault="00000000" w:rsidRPr="00000000" w14:paraId="00000029">
      <w:pPr>
        <w:spacing w:line="276" w:lineRule="auto"/>
        <w:rPr>
          <w:color w:val="131313"/>
        </w:rPr>
      </w:pPr>
      <w:r w:rsidDel="00000000" w:rsidR="00000000" w:rsidRPr="00000000">
        <w:rPr>
          <w:rtl w:val="0"/>
        </w:rPr>
      </w:r>
    </w:p>
    <w:p w:rsidR="00000000" w:rsidDel="00000000" w:rsidP="00000000" w:rsidRDefault="00000000" w:rsidRPr="00000000" w14:paraId="0000002A">
      <w:pPr>
        <w:spacing w:line="276" w:lineRule="auto"/>
        <w:rPr>
          <w:color w:val="131313"/>
        </w:rPr>
      </w:pPr>
      <w:r w:rsidDel="00000000" w:rsidR="00000000" w:rsidRPr="00000000">
        <w:rPr>
          <w:rtl w:val="0"/>
        </w:rPr>
      </w:r>
    </w:p>
    <w:p w:rsidR="00000000" w:rsidDel="00000000" w:rsidP="00000000" w:rsidRDefault="00000000" w:rsidRPr="00000000" w14:paraId="0000002B">
      <w:pPr>
        <w:spacing w:line="276" w:lineRule="auto"/>
        <w:rPr>
          <w:color w:val="131313"/>
        </w:rPr>
      </w:pPr>
      <w:r w:rsidDel="00000000" w:rsidR="00000000" w:rsidRPr="00000000">
        <w:rPr>
          <w:rtl w:val="0"/>
        </w:rPr>
      </w:r>
    </w:p>
    <w:p w:rsidR="00000000" w:rsidDel="00000000" w:rsidP="00000000" w:rsidRDefault="00000000" w:rsidRPr="00000000" w14:paraId="0000002C">
      <w:pPr>
        <w:spacing w:line="276" w:lineRule="auto"/>
        <w:rPr>
          <w:color w:val="131313"/>
        </w:rPr>
      </w:pPr>
      <w:r w:rsidDel="00000000" w:rsidR="00000000" w:rsidRPr="00000000">
        <w:rPr>
          <w:rtl w:val="0"/>
        </w:rPr>
      </w:r>
    </w:p>
    <w:p w:rsidR="00000000" w:rsidDel="00000000" w:rsidP="00000000" w:rsidRDefault="00000000" w:rsidRPr="00000000" w14:paraId="0000002D">
      <w:pPr>
        <w:spacing w:line="276" w:lineRule="auto"/>
        <w:rPr>
          <w:color w:val="131313"/>
        </w:rPr>
      </w:pPr>
      <w:r w:rsidDel="00000000" w:rsidR="00000000" w:rsidRPr="00000000">
        <w:rPr>
          <w:rtl w:val="0"/>
        </w:rPr>
      </w:r>
    </w:p>
    <w:p w:rsidR="00000000" w:rsidDel="00000000" w:rsidP="00000000" w:rsidRDefault="00000000" w:rsidRPr="00000000" w14:paraId="0000002E">
      <w:pPr>
        <w:spacing w:line="276" w:lineRule="auto"/>
        <w:rPr>
          <w:color w:val="131313"/>
        </w:rPr>
      </w:pPr>
      <w:r w:rsidDel="00000000" w:rsidR="00000000" w:rsidRPr="00000000">
        <w:rPr>
          <w:rtl w:val="0"/>
        </w:rPr>
      </w:r>
    </w:p>
    <w:p w:rsidR="00000000" w:rsidDel="00000000" w:rsidP="00000000" w:rsidRDefault="00000000" w:rsidRPr="00000000" w14:paraId="0000002F">
      <w:pPr>
        <w:spacing w:line="276" w:lineRule="auto"/>
        <w:rPr>
          <w:color w:val="131313"/>
        </w:rPr>
      </w:pPr>
      <w:r w:rsidDel="00000000" w:rsidR="00000000" w:rsidRPr="00000000">
        <w:rPr>
          <w:rtl w:val="0"/>
        </w:rPr>
      </w:r>
    </w:p>
    <w:p w:rsidR="00000000" w:rsidDel="00000000" w:rsidP="00000000" w:rsidRDefault="00000000" w:rsidRPr="00000000" w14:paraId="00000030">
      <w:pPr>
        <w:spacing w:line="276" w:lineRule="auto"/>
        <w:rPr>
          <w:color w:val="131313"/>
        </w:rPr>
      </w:pPr>
      <w:r w:rsidDel="00000000" w:rsidR="00000000" w:rsidRPr="00000000">
        <w:rPr>
          <w:rtl w:val="0"/>
        </w:rPr>
      </w:r>
    </w:p>
    <w:p w:rsidR="00000000" w:rsidDel="00000000" w:rsidP="00000000" w:rsidRDefault="00000000" w:rsidRPr="00000000" w14:paraId="00000031">
      <w:pPr>
        <w:spacing w:line="276" w:lineRule="auto"/>
        <w:rPr>
          <w:color w:val="131313"/>
        </w:rPr>
      </w:pPr>
      <w:r w:rsidDel="00000000" w:rsidR="00000000" w:rsidRPr="00000000">
        <w:rPr>
          <w:rtl w:val="0"/>
        </w:rPr>
      </w:r>
    </w:p>
    <w:p w:rsidR="00000000" w:rsidDel="00000000" w:rsidP="00000000" w:rsidRDefault="00000000" w:rsidRPr="00000000" w14:paraId="00000032">
      <w:pPr>
        <w:spacing w:line="276" w:lineRule="auto"/>
        <w:rPr>
          <w:color w:val="131313"/>
        </w:rPr>
      </w:pPr>
      <w:r w:rsidDel="00000000" w:rsidR="00000000" w:rsidRPr="00000000">
        <w:rPr>
          <w:rtl w:val="0"/>
        </w:rPr>
      </w:r>
    </w:p>
    <w:p w:rsidR="00000000" w:rsidDel="00000000" w:rsidP="00000000" w:rsidRDefault="00000000" w:rsidRPr="00000000" w14:paraId="00000033">
      <w:pPr>
        <w:spacing w:line="276" w:lineRule="auto"/>
        <w:rPr>
          <w:color w:val="131313"/>
        </w:rPr>
      </w:pPr>
      <w:r w:rsidDel="00000000" w:rsidR="00000000" w:rsidRPr="00000000">
        <w:rPr>
          <w:rtl w:val="0"/>
        </w:rPr>
      </w:r>
    </w:p>
    <w:p w:rsidR="00000000" w:rsidDel="00000000" w:rsidP="00000000" w:rsidRDefault="00000000" w:rsidRPr="00000000" w14:paraId="00000034">
      <w:pPr>
        <w:spacing w:line="276" w:lineRule="auto"/>
        <w:rPr>
          <w:color w:val="131313"/>
        </w:rPr>
      </w:pPr>
      <w:r w:rsidDel="00000000" w:rsidR="00000000" w:rsidRPr="00000000">
        <w:rPr>
          <w:rtl w:val="0"/>
        </w:rPr>
      </w:r>
    </w:p>
    <w:p w:rsidR="00000000" w:rsidDel="00000000" w:rsidP="00000000" w:rsidRDefault="00000000" w:rsidRPr="00000000" w14:paraId="00000035">
      <w:pPr>
        <w:spacing w:line="276" w:lineRule="auto"/>
        <w:rPr>
          <w:color w:val="131313"/>
        </w:rPr>
      </w:pPr>
      <w:r w:rsidDel="00000000" w:rsidR="00000000" w:rsidRPr="00000000">
        <w:rPr>
          <w:rtl w:val="0"/>
        </w:rPr>
      </w:r>
    </w:p>
    <w:p w:rsidR="00000000" w:rsidDel="00000000" w:rsidP="00000000" w:rsidRDefault="00000000" w:rsidRPr="00000000" w14:paraId="00000036">
      <w:pPr>
        <w:spacing w:line="276" w:lineRule="auto"/>
        <w:rPr>
          <w:color w:val="131313"/>
        </w:rPr>
      </w:pPr>
      <w:r w:rsidDel="00000000" w:rsidR="00000000" w:rsidRPr="00000000">
        <w:rPr>
          <w:rtl w:val="0"/>
        </w:rPr>
      </w:r>
    </w:p>
    <w:p w:rsidR="00000000" w:rsidDel="00000000" w:rsidP="00000000" w:rsidRDefault="00000000" w:rsidRPr="00000000" w14:paraId="00000037">
      <w:pPr>
        <w:spacing w:after="240" w:before="240" w:lineRule="auto"/>
        <w:rPr>
          <w:color w:val="131313"/>
        </w:rPr>
      </w:pPr>
      <w:r w:rsidDel="00000000" w:rsidR="00000000" w:rsidRPr="00000000">
        <w:rPr>
          <w:rtl w:val="0"/>
        </w:rPr>
        <w:t xml:space="preserve">Zapsala: Koordinátorka příprav aktivit Eva Wagnerová DiS.</w:t>
      </w:r>
      <w:r w:rsidDel="00000000" w:rsidR="00000000" w:rsidRPr="00000000">
        <w:rPr>
          <w:rtl w:val="0"/>
        </w:rPr>
      </w:r>
    </w:p>
    <w:sectPr>
      <w:headerReference r:id="rId13" w:type="default"/>
      <w:footerReference r:id="rId14"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D">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E">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F">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40">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8"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ORP Kadaň, reg. č. CZ.02.02.XX/00/23_017/0008259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vize.rvp.cz/files/2025-predmetovy-matematika-1st.pdf" TargetMode="External"/><Relationship Id="rId10" Type="http://schemas.openxmlformats.org/officeDocument/2006/relationships/hyperlink" Target="https://digifolio.rvp.cz/artefact/file/download.php?file=94098&amp;view=13192" TargetMode="External"/><Relationship Id="rId13" Type="http://schemas.openxmlformats.org/officeDocument/2006/relationships/header" Target="header1.xml"/><Relationship Id="rId12" Type="http://schemas.openxmlformats.org/officeDocument/2006/relationships/hyperlink" Target="https://clanky.rvp.cz/wp-content/upload/prilohy/22918/publikace_1_stup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motnosti.pro/"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ohlednout.rvp.cz/zakladni-vzdelavani" TargetMode="External"/><Relationship Id="rId8" Type="http://schemas.openxmlformats.org/officeDocument/2006/relationships/hyperlink" Target="https://revize.rvp.cz/modelove-svp-pro-z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eTUpUoiN7aULOD1Hp/CG7du7g==">CgMxLjAyDmgua2lzYjUxNWExNjVwMg5oLjU3emt1dTZmb2dxYjIOaC5qcHhjcWJ1bGM3ZHUyDmguNTd6a3V1NmZvZ3FiMg5oLjU3emt1dTZmb2dxYjIOaC41N3prdXU2Zm9ncWIyDmguNTd6a3V1NmZvZ3FiMg5oLjU3emt1dTZmb2dxYjgAciExM2tyNzRKaDNaeWI4aHl5dTZUMkExeW53X1hWMlpiZmo=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